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E5BF5" w14:textId="69347835" w:rsidR="004D2FD8" w:rsidRPr="00AC6B3D" w:rsidRDefault="004D2FD8" w:rsidP="001E6B15">
      <w:pPr>
        <w:pStyle w:val="Heading1"/>
        <w:tabs>
          <w:tab w:val="left" w:pos="2268"/>
        </w:tabs>
        <w:spacing w:before="0"/>
        <w:ind w:left="0" w:firstLine="0"/>
        <w:rPr>
          <w:rFonts w:asciiTheme="minorHAnsi" w:hAnsiTheme="minorHAnsi" w:cstheme="minorHAnsi"/>
          <w:sz w:val="28"/>
          <w:lang w:val="en-US"/>
        </w:rPr>
      </w:pPr>
      <w:bookmarkStart w:id="0" w:name="_Toc42488098"/>
      <w:r w:rsidRPr="00AC6B3D">
        <w:rPr>
          <w:rFonts w:asciiTheme="minorHAnsi" w:hAnsiTheme="minorHAnsi" w:cstheme="minorHAnsi"/>
          <w:i/>
          <w:sz w:val="40"/>
          <w:lang w:val="en-US"/>
        </w:rPr>
        <w:t xml:space="preserve">ANNEX </w:t>
      </w:r>
      <w:r w:rsidR="00B126A3" w:rsidRPr="00AC6B3D">
        <w:rPr>
          <w:rFonts w:asciiTheme="minorHAnsi" w:hAnsiTheme="minorHAnsi" w:cstheme="minorHAnsi"/>
          <w:i/>
          <w:sz w:val="40"/>
          <w:lang w:val="en-US"/>
        </w:rPr>
        <w:t>I</w:t>
      </w:r>
      <w:r w:rsidR="000B1740" w:rsidRPr="00AC6B3D">
        <w:rPr>
          <w:rFonts w:asciiTheme="minorHAnsi" w:hAnsiTheme="minorHAnsi" w:cstheme="minorHAnsi"/>
          <w:i/>
          <w:sz w:val="40"/>
          <w:lang w:val="en-US"/>
        </w:rPr>
        <w:t>I</w:t>
      </w:r>
      <w:r w:rsidR="00E13CDE" w:rsidRPr="00AC6B3D">
        <w:rPr>
          <w:rFonts w:asciiTheme="minorHAnsi" w:hAnsiTheme="minorHAnsi" w:cstheme="minorHAnsi"/>
          <w:i/>
          <w:sz w:val="40"/>
          <w:lang w:val="en-US"/>
        </w:rPr>
        <w:t xml:space="preserve"> </w:t>
      </w:r>
      <w:r w:rsidR="00B126A3" w:rsidRPr="00AC6B3D">
        <w:rPr>
          <w:rFonts w:asciiTheme="minorHAnsi" w:hAnsiTheme="minorHAnsi" w:cstheme="minorHAnsi"/>
          <w:i/>
          <w:sz w:val="40"/>
          <w:lang w:val="en-US"/>
        </w:rPr>
        <w:t xml:space="preserve">+ </w:t>
      </w:r>
      <w:r w:rsidR="000B1740" w:rsidRPr="00AC6B3D">
        <w:rPr>
          <w:rFonts w:asciiTheme="minorHAnsi" w:hAnsiTheme="minorHAnsi" w:cstheme="minorHAnsi"/>
          <w:i/>
          <w:sz w:val="40"/>
          <w:lang w:val="en-US"/>
        </w:rPr>
        <w:t>I</w:t>
      </w:r>
      <w:r w:rsidR="00EB4039" w:rsidRPr="00AC6B3D">
        <w:rPr>
          <w:rFonts w:asciiTheme="minorHAnsi" w:hAnsiTheme="minorHAnsi" w:cstheme="minorHAnsi"/>
          <w:i/>
          <w:sz w:val="40"/>
          <w:lang w:val="en-US"/>
        </w:rPr>
        <w:t>I</w:t>
      </w:r>
      <w:r w:rsidR="00BA6580" w:rsidRPr="00AC6B3D">
        <w:rPr>
          <w:rFonts w:asciiTheme="minorHAnsi" w:hAnsiTheme="minorHAnsi" w:cstheme="minorHAnsi"/>
          <w:i/>
          <w:sz w:val="40"/>
          <w:lang w:val="en-US"/>
        </w:rPr>
        <w:t>I</w:t>
      </w:r>
      <w:r w:rsidRPr="00AC6B3D">
        <w:rPr>
          <w:rFonts w:asciiTheme="minorHAnsi" w:hAnsiTheme="minorHAnsi" w:cstheme="minorHAnsi"/>
          <w:i/>
          <w:sz w:val="40"/>
          <w:lang w:val="en-US"/>
        </w:rPr>
        <w:t>:</w:t>
      </w:r>
      <w:r w:rsidR="00DB0CB1" w:rsidRPr="00AC6B3D">
        <w:rPr>
          <w:rFonts w:asciiTheme="minorHAnsi" w:hAnsiTheme="minorHAnsi" w:cstheme="minorHAnsi"/>
          <w:i/>
          <w:sz w:val="40"/>
          <w:lang w:val="en-US"/>
        </w:rPr>
        <w:tab/>
        <w:t xml:space="preserve"> </w:t>
      </w:r>
      <w:r w:rsidRPr="00AC6B3D">
        <w:rPr>
          <w:rFonts w:asciiTheme="minorHAnsi" w:hAnsiTheme="minorHAnsi" w:cstheme="minorHAnsi"/>
          <w:sz w:val="28"/>
          <w:lang w:val="en-US"/>
        </w:rPr>
        <w:t>TECHNICAL SPECIFICATIONS</w:t>
      </w:r>
      <w:bookmarkEnd w:id="0"/>
      <w:r w:rsidR="00EB4039" w:rsidRPr="00AC6B3D">
        <w:rPr>
          <w:rFonts w:asciiTheme="minorHAnsi" w:hAnsiTheme="minorHAnsi" w:cstheme="minorHAnsi"/>
          <w:sz w:val="28"/>
          <w:lang w:val="en-US"/>
        </w:rPr>
        <w:t xml:space="preserve"> + TECHNICAL OFFER</w:t>
      </w:r>
    </w:p>
    <w:p w14:paraId="267F6E20" w14:textId="6F267663" w:rsidR="00AA0BC9" w:rsidRPr="00AC6B3D" w:rsidRDefault="00872699" w:rsidP="00AA0BC9">
      <w:pPr>
        <w:tabs>
          <w:tab w:val="left" w:pos="1260"/>
          <w:tab w:val="left" w:pos="1440"/>
          <w:tab w:val="left" w:pos="2430"/>
        </w:tabs>
        <w:ind w:left="1440" w:hanging="1440"/>
        <w:rPr>
          <w:rFonts w:asciiTheme="minorHAnsi" w:hAnsiTheme="minorHAnsi" w:cstheme="minorHAnsi"/>
          <w:b/>
          <w:lang w:val="en-US"/>
        </w:rPr>
      </w:pPr>
      <w:r w:rsidRPr="00AC6B3D">
        <w:rPr>
          <w:rFonts w:asciiTheme="minorHAnsi" w:hAnsiTheme="minorHAnsi" w:cstheme="minorHAnsi"/>
          <w:b/>
          <w:lang w:val="en-US"/>
        </w:rPr>
        <w:t>Contract T</w:t>
      </w:r>
      <w:r w:rsidR="007E177A" w:rsidRPr="00AC6B3D">
        <w:rPr>
          <w:rFonts w:asciiTheme="minorHAnsi" w:hAnsiTheme="minorHAnsi" w:cstheme="minorHAnsi"/>
          <w:b/>
          <w:lang w:val="en-US"/>
        </w:rPr>
        <w:t>itle</w:t>
      </w:r>
      <w:r w:rsidR="000F3878" w:rsidRPr="00AC6B3D">
        <w:rPr>
          <w:rFonts w:asciiTheme="minorHAnsi" w:hAnsiTheme="minorHAnsi" w:cstheme="minorHAnsi"/>
          <w:b/>
          <w:lang w:val="en-US"/>
        </w:rPr>
        <w:t>:</w:t>
      </w:r>
      <w:r w:rsidR="00E56577" w:rsidRPr="00AC6B3D">
        <w:rPr>
          <w:rFonts w:asciiTheme="minorHAnsi" w:hAnsiTheme="minorHAnsi" w:cstheme="minorHAnsi"/>
          <w:b/>
          <w:lang w:val="en-US"/>
        </w:rPr>
        <w:t xml:space="preserve"> </w:t>
      </w:r>
      <w:r w:rsidR="00AA5F27" w:rsidRPr="00AC6B3D">
        <w:rPr>
          <w:rFonts w:asciiTheme="minorHAnsi" w:hAnsiTheme="minorHAnsi" w:cstheme="minorHAnsi"/>
          <w:b/>
          <w:lang w:val="en-US"/>
        </w:rPr>
        <w:t xml:space="preserve">Supply of </w:t>
      </w:r>
      <w:r w:rsidR="00441314" w:rsidRPr="00AC6B3D">
        <w:rPr>
          <w:rFonts w:asciiTheme="minorHAnsi" w:hAnsiTheme="minorHAnsi" w:cstheme="minorHAnsi"/>
          <w:b/>
          <w:lang w:val="en-US"/>
        </w:rPr>
        <w:t xml:space="preserve">border control and forensic </w:t>
      </w:r>
      <w:r w:rsidR="00AA5F27" w:rsidRPr="00AC6B3D">
        <w:rPr>
          <w:rFonts w:asciiTheme="minorHAnsi" w:hAnsiTheme="minorHAnsi" w:cstheme="minorHAnsi"/>
          <w:b/>
          <w:lang w:val="en-US"/>
        </w:rPr>
        <w:t>equipment for EUAM Ukraine</w:t>
      </w:r>
    </w:p>
    <w:p w14:paraId="63302801" w14:textId="187E2741" w:rsidR="00D1296E" w:rsidRPr="00AC6B3D" w:rsidRDefault="00D1296E" w:rsidP="00752880">
      <w:pPr>
        <w:tabs>
          <w:tab w:val="left" w:pos="1260"/>
          <w:tab w:val="left" w:pos="1440"/>
          <w:tab w:val="left" w:pos="2430"/>
        </w:tabs>
        <w:ind w:left="1440" w:hanging="1440"/>
        <w:rPr>
          <w:rFonts w:asciiTheme="minorHAnsi" w:hAnsiTheme="minorHAnsi" w:cstheme="minorHAnsi"/>
          <w:b/>
          <w:bCs/>
          <w:lang w:val="en-US"/>
        </w:rPr>
      </w:pPr>
      <w:r w:rsidRPr="00AC6B3D">
        <w:rPr>
          <w:rFonts w:asciiTheme="minorHAnsi" w:hAnsiTheme="minorHAnsi" w:cstheme="minorHAnsi"/>
          <w:b/>
          <w:lang w:val="en-US"/>
        </w:rPr>
        <w:t xml:space="preserve">Lot 1: </w:t>
      </w:r>
      <w:r w:rsidR="00A6491F" w:rsidRPr="00AC6B3D">
        <w:rPr>
          <w:rFonts w:asciiTheme="minorHAnsi" w:hAnsiTheme="minorHAnsi" w:cstheme="minorHAnsi"/>
          <w:b/>
          <w:bCs/>
          <w:lang w:val="en-US"/>
        </w:rPr>
        <w:t>Kits and d</w:t>
      </w:r>
      <w:r w:rsidR="00752880" w:rsidRPr="00AC6B3D">
        <w:rPr>
          <w:rFonts w:asciiTheme="minorHAnsi" w:hAnsiTheme="minorHAnsi" w:cstheme="minorHAnsi"/>
          <w:b/>
          <w:bCs/>
          <w:lang w:val="en-US"/>
        </w:rPr>
        <w:t>evices for detection of narcotic substances and explosives</w:t>
      </w:r>
    </w:p>
    <w:p w14:paraId="1AD96C37" w14:textId="610BF27D" w:rsidR="00A00BEC" w:rsidRPr="00AC6B3D" w:rsidRDefault="00A00BEC" w:rsidP="00A00BEC">
      <w:pPr>
        <w:tabs>
          <w:tab w:val="left" w:pos="1260"/>
          <w:tab w:val="left" w:pos="1440"/>
          <w:tab w:val="left" w:pos="2430"/>
        </w:tabs>
        <w:ind w:left="1440" w:hanging="1440"/>
        <w:rPr>
          <w:rFonts w:asciiTheme="minorHAnsi" w:hAnsiTheme="minorHAnsi" w:cstheme="minorHAnsi"/>
          <w:b/>
          <w:lang w:val="en-US"/>
        </w:rPr>
      </w:pPr>
      <w:r w:rsidRPr="00AC6B3D">
        <w:rPr>
          <w:rFonts w:asciiTheme="minorHAnsi" w:hAnsiTheme="minorHAnsi" w:cstheme="minorHAnsi"/>
          <w:b/>
          <w:lang w:val="en-US"/>
        </w:rPr>
        <w:t>Publication reference: EUAM-24-75, Lot 1</w:t>
      </w:r>
    </w:p>
    <w:p w14:paraId="42C109D0" w14:textId="77989498" w:rsidR="00EB4039" w:rsidRPr="00AC6B3D" w:rsidRDefault="00EB4039" w:rsidP="00AA0BC9">
      <w:pPr>
        <w:tabs>
          <w:tab w:val="left" w:pos="1260"/>
          <w:tab w:val="left" w:pos="1440"/>
          <w:tab w:val="left" w:pos="2430"/>
        </w:tabs>
        <w:ind w:left="1440" w:hanging="1440"/>
        <w:rPr>
          <w:rFonts w:asciiTheme="minorHAnsi" w:hAnsiTheme="minorHAnsi" w:cstheme="minorHAnsi"/>
          <w:b/>
          <w:lang w:val="en-US"/>
        </w:rPr>
      </w:pPr>
      <w:r w:rsidRPr="00AC6B3D">
        <w:rPr>
          <w:rFonts w:asciiTheme="minorHAnsi" w:hAnsiTheme="minorHAnsi" w:cstheme="minorHAnsi"/>
          <w:b/>
          <w:lang w:val="en-US"/>
        </w:rPr>
        <w:t>Column 1-2 should be completed by the Contracting Authority</w:t>
      </w:r>
    </w:p>
    <w:p w14:paraId="7C6A4D79" w14:textId="77777777" w:rsidR="001E6B15" w:rsidRPr="00AC6B3D" w:rsidRDefault="00301346" w:rsidP="001E6B15">
      <w:pPr>
        <w:spacing w:before="0" w:after="0"/>
        <w:ind w:left="567" w:hanging="567"/>
        <w:rPr>
          <w:rFonts w:asciiTheme="minorHAnsi" w:hAnsiTheme="minorHAnsi" w:cstheme="minorHAnsi"/>
          <w:b/>
          <w:lang w:val="en-US"/>
        </w:rPr>
      </w:pPr>
      <w:r w:rsidRPr="00AC6B3D">
        <w:rPr>
          <w:rFonts w:asciiTheme="minorHAnsi" w:hAnsiTheme="minorHAnsi" w:cstheme="minorHAnsi"/>
          <w:b/>
          <w:lang w:val="en-US"/>
        </w:rPr>
        <w:t>Column 3-4 should be completed by the tenderer</w:t>
      </w:r>
    </w:p>
    <w:p w14:paraId="26BCA6B6" w14:textId="020106B0" w:rsidR="004D2FD8" w:rsidRPr="00AC6B3D" w:rsidRDefault="00301346" w:rsidP="001E6B15">
      <w:pPr>
        <w:spacing w:after="0"/>
        <w:ind w:left="567" w:hanging="567"/>
        <w:rPr>
          <w:rFonts w:asciiTheme="minorHAnsi" w:hAnsiTheme="minorHAnsi" w:cstheme="minorHAnsi"/>
          <w:b/>
          <w:lang w:val="en-US"/>
        </w:rPr>
      </w:pPr>
      <w:r w:rsidRPr="00AC6B3D">
        <w:rPr>
          <w:rFonts w:asciiTheme="minorHAnsi" w:hAnsiTheme="minorHAnsi" w:cstheme="minorHAnsi"/>
          <w:b/>
          <w:lang w:val="en-US"/>
        </w:rPr>
        <w:t>Column 5 is reserved for the evaluation committee</w:t>
      </w:r>
    </w:p>
    <w:p w14:paraId="2E546DCF" w14:textId="77777777" w:rsidR="00EB4039" w:rsidRPr="00AC6B3D" w:rsidRDefault="0095797C" w:rsidP="00EB4039">
      <w:pPr>
        <w:ind w:left="567" w:hanging="567"/>
        <w:rPr>
          <w:rFonts w:asciiTheme="minorHAnsi" w:hAnsiTheme="minorHAnsi" w:cstheme="minorHAnsi"/>
          <w:lang w:val="en-US"/>
        </w:rPr>
      </w:pPr>
      <w:r w:rsidRPr="00AC6B3D">
        <w:rPr>
          <w:rFonts w:asciiTheme="minorHAnsi" w:hAnsiTheme="minorHAnsi" w:cstheme="minorHAnsi"/>
          <w:lang w:val="en-US"/>
        </w:rPr>
        <w:t>Annex II</w:t>
      </w:r>
      <w:r w:rsidR="00E50ABA" w:rsidRPr="00AC6B3D">
        <w:rPr>
          <w:rFonts w:asciiTheme="minorHAnsi" w:hAnsiTheme="minorHAnsi" w:cstheme="minorHAnsi"/>
          <w:lang w:val="en-US"/>
        </w:rPr>
        <w:t>I</w:t>
      </w:r>
      <w:r w:rsidR="00EB4039" w:rsidRPr="00AC6B3D">
        <w:rPr>
          <w:rFonts w:asciiTheme="minorHAnsi" w:hAnsiTheme="minorHAnsi" w:cstheme="minorHAnsi"/>
          <w:lang w:val="en-US"/>
        </w:rPr>
        <w:t xml:space="preserve"> - the Contractor's technical offer</w:t>
      </w:r>
    </w:p>
    <w:p w14:paraId="780578EF" w14:textId="77777777" w:rsidR="00EB4039" w:rsidRPr="00AC6B3D" w:rsidRDefault="00EB4039" w:rsidP="00EB4039">
      <w:pPr>
        <w:ind w:left="567" w:hanging="567"/>
        <w:rPr>
          <w:rFonts w:asciiTheme="minorHAnsi" w:hAnsiTheme="minorHAnsi" w:cstheme="minorHAnsi"/>
          <w:lang w:val="en-US"/>
        </w:rPr>
      </w:pPr>
      <w:r w:rsidRPr="00AC6B3D">
        <w:rPr>
          <w:rFonts w:asciiTheme="minorHAnsi" w:hAnsiTheme="minorHAnsi" w:cstheme="minorHAnsi"/>
          <w:lang w:val="en-US"/>
        </w:rPr>
        <w:t xml:space="preserve">The tenderers are requested to complete the template on the next pages: </w:t>
      </w:r>
    </w:p>
    <w:p w14:paraId="04FD67C2" w14:textId="77777777" w:rsidR="00EB4039" w:rsidRPr="00AC6B3D" w:rsidRDefault="000F3878" w:rsidP="00077D6A">
      <w:pPr>
        <w:numPr>
          <w:ilvl w:val="0"/>
          <w:numId w:val="1"/>
        </w:numPr>
        <w:spacing w:before="0" w:after="0"/>
        <w:jc w:val="both"/>
        <w:rPr>
          <w:rFonts w:asciiTheme="minorHAnsi" w:hAnsiTheme="minorHAnsi" w:cstheme="minorHAnsi"/>
          <w:lang w:val="en-US"/>
        </w:rPr>
      </w:pPr>
      <w:r w:rsidRPr="00AC6B3D">
        <w:rPr>
          <w:rFonts w:asciiTheme="minorHAnsi" w:hAnsiTheme="minorHAnsi" w:cstheme="minorHAnsi"/>
          <w:lang w:val="en-US"/>
        </w:rPr>
        <w:t>C</w:t>
      </w:r>
      <w:r w:rsidR="00EB4039" w:rsidRPr="00AC6B3D">
        <w:rPr>
          <w:rFonts w:asciiTheme="minorHAnsi" w:hAnsiTheme="minorHAnsi" w:cstheme="minorHAnsi"/>
          <w:lang w:val="en-US"/>
        </w:rPr>
        <w:t xml:space="preserve">olumn </w:t>
      </w:r>
      <w:r w:rsidRPr="00AC6B3D">
        <w:rPr>
          <w:rFonts w:asciiTheme="minorHAnsi" w:hAnsiTheme="minorHAnsi" w:cstheme="minorHAnsi"/>
          <w:lang w:val="en-US"/>
        </w:rPr>
        <w:t xml:space="preserve">2 is completed by the Contracting Authority </w:t>
      </w:r>
      <w:r w:rsidR="00EB4039" w:rsidRPr="00AC6B3D">
        <w:rPr>
          <w:rFonts w:asciiTheme="minorHAnsi" w:hAnsiTheme="minorHAnsi" w:cstheme="minorHAnsi"/>
          <w:lang w:val="en-US"/>
        </w:rPr>
        <w:t>shows the required specifications</w:t>
      </w:r>
      <w:r w:rsidRPr="00AC6B3D">
        <w:rPr>
          <w:rFonts w:asciiTheme="minorHAnsi" w:hAnsiTheme="minorHAnsi" w:cstheme="minorHAnsi"/>
          <w:lang w:val="en-US"/>
        </w:rPr>
        <w:t xml:space="preserve"> (not to be modified by the tenderer)</w:t>
      </w:r>
      <w:r w:rsidR="00EB4039" w:rsidRPr="00AC6B3D">
        <w:rPr>
          <w:rFonts w:asciiTheme="minorHAnsi" w:hAnsiTheme="minorHAnsi" w:cstheme="minorHAnsi"/>
          <w:lang w:val="en-US"/>
        </w:rPr>
        <w:t xml:space="preserve">, </w:t>
      </w:r>
    </w:p>
    <w:p w14:paraId="08822591" w14:textId="77777777" w:rsidR="00EB4039" w:rsidRPr="00AC6B3D" w:rsidRDefault="000F3878" w:rsidP="00077D6A">
      <w:pPr>
        <w:numPr>
          <w:ilvl w:val="0"/>
          <w:numId w:val="1"/>
        </w:numPr>
        <w:spacing w:before="0" w:after="0"/>
        <w:jc w:val="both"/>
        <w:rPr>
          <w:rFonts w:asciiTheme="minorHAnsi" w:hAnsiTheme="minorHAnsi" w:cstheme="minorHAnsi"/>
          <w:lang w:val="en-US"/>
        </w:rPr>
      </w:pPr>
      <w:r w:rsidRPr="00AC6B3D">
        <w:rPr>
          <w:rFonts w:asciiTheme="minorHAnsi" w:hAnsiTheme="minorHAnsi" w:cstheme="minorHAnsi"/>
          <w:lang w:val="en-US"/>
        </w:rPr>
        <w:t>Column 3</w:t>
      </w:r>
      <w:r w:rsidR="00EB4039" w:rsidRPr="00AC6B3D">
        <w:rPr>
          <w:rFonts w:asciiTheme="minorHAnsi" w:hAnsiTheme="minorHAnsi" w:cstheme="minorHAnsi"/>
          <w:lang w:val="en-US"/>
        </w:rPr>
        <w:t xml:space="preserve"> is to be filled in by the tenderer and must detail what is offered (for example the words “compliant” or “yes” are not sufficient)</w:t>
      </w:r>
      <w:r w:rsidR="00A32938" w:rsidRPr="00AC6B3D">
        <w:rPr>
          <w:rFonts w:asciiTheme="minorHAnsi" w:hAnsiTheme="minorHAnsi" w:cstheme="minorHAnsi"/>
          <w:lang w:val="en-US"/>
        </w:rPr>
        <w:t>,</w:t>
      </w:r>
    </w:p>
    <w:p w14:paraId="03E7E5F9" w14:textId="77777777" w:rsidR="00EB4039" w:rsidRPr="00AC6B3D" w:rsidRDefault="000F3878" w:rsidP="00077D6A">
      <w:pPr>
        <w:numPr>
          <w:ilvl w:val="0"/>
          <w:numId w:val="1"/>
        </w:numPr>
        <w:spacing w:before="0" w:after="0"/>
        <w:jc w:val="both"/>
        <w:rPr>
          <w:rFonts w:asciiTheme="minorHAnsi" w:hAnsiTheme="minorHAnsi" w:cstheme="minorHAnsi"/>
          <w:lang w:val="en-US"/>
        </w:rPr>
      </w:pPr>
      <w:r w:rsidRPr="00AC6B3D">
        <w:rPr>
          <w:rFonts w:asciiTheme="minorHAnsi" w:hAnsiTheme="minorHAnsi" w:cstheme="minorHAnsi"/>
          <w:lang w:val="en-US"/>
        </w:rPr>
        <w:t>Column 4</w:t>
      </w:r>
      <w:r w:rsidR="00EB4039" w:rsidRPr="00AC6B3D">
        <w:rPr>
          <w:rFonts w:asciiTheme="minorHAnsi" w:hAnsiTheme="minorHAnsi" w:cstheme="minorHAnsi"/>
          <w:lang w:val="en-US"/>
        </w:rPr>
        <w:t xml:space="preserve"> allows the tenderer to make comments on</w:t>
      </w:r>
      <w:r w:rsidR="00E656F6" w:rsidRPr="00AC6B3D">
        <w:rPr>
          <w:rFonts w:asciiTheme="minorHAnsi" w:hAnsiTheme="minorHAnsi" w:cstheme="minorHAnsi"/>
          <w:lang w:val="en-US"/>
        </w:rPr>
        <w:t xml:space="preserve"> </w:t>
      </w:r>
      <w:r w:rsidR="0078178B" w:rsidRPr="00AC6B3D">
        <w:rPr>
          <w:rFonts w:asciiTheme="minorHAnsi" w:hAnsiTheme="minorHAnsi" w:cstheme="minorHAnsi"/>
          <w:lang w:val="en-US"/>
        </w:rPr>
        <w:t xml:space="preserve">its </w:t>
      </w:r>
      <w:r w:rsidR="00EB4039" w:rsidRPr="00AC6B3D">
        <w:rPr>
          <w:rFonts w:asciiTheme="minorHAnsi" w:hAnsiTheme="minorHAnsi" w:cstheme="minorHAnsi"/>
          <w:lang w:val="en-US"/>
        </w:rPr>
        <w:t>proposed supply and to make eventual references to the documentation</w:t>
      </w:r>
      <w:r w:rsidR="00A32938" w:rsidRPr="00AC6B3D">
        <w:rPr>
          <w:rFonts w:asciiTheme="minorHAnsi" w:hAnsiTheme="minorHAnsi" w:cstheme="minorHAnsi"/>
          <w:lang w:val="en-US"/>
        </w:rPr>
        <w:t>.</w:t>
      </w:r>
    </w:p>
    <w:p w14:paraId="6258B0A7" w14:textId="77777777" w:rsidR="00697E32" w:rsidRPr="00AC6B3D" w:rsidRDefault="00697E32" w:rsidP="005D7104">
      <w:pPr>
        <w:pStyle w:val="Default"/>
        <w:jc w:val="both"/>
        <w:rPr>
          <w:rFonts w:asciiTheme="minorHAnsi" w:hAnsiTheme="minorHAnsi" w:cstheme="minorHAnsi"/>
          <w:sz w:val="20"/>
          <w:szCs w:val="20"/>
          <w:lang w:val="en-US"/>
        </w:rPr>
      </w:pPr>
    </w:p>
    <w:p w14:paraId="0AC3318D" w14:textId="6B9E4493" w:rsidR="006803A9" w:rsidRPr="00AC6B3D" w:rsidRDefault="006803A9" w:rsidP="005C04DD">
      <w:pPr>
        <w:spacing w:before="0"/>
        <w:jc w:val="both"/>
        <w:rPr>
          <w:rFonts w:asciiTheme="minorHAnsi" w:hAnsiTheme="minorHAnsi" w:cstheme="minorHAnsi"/>
          <w:lang w:val="en-US"/>
        </w:rPr>
      </w:pPr>
      <w:r w:rsidRPr="00AC6B3D">
        <w:rPr>
          <w:rFonts w:asciiTheme="minorHAnsi" w:hAnsiTheme="minorHAnsi" w:cstheme="minorHAnsi"/>
          <w:lang w:val="en-US"/>
        </w:rPr>
        <w:t xml:space="preserve">The </w:t>
      </w:r>
      <w:r w:rsidR="000B707F" w:rsidRPr="00AC6B3D">
        <w:rPr>
          <w:rFonts w:asciiTheme="minorHAnsi" w:hAnsiTheme="minorHAnsi" w:cstheme="minorHAnsi"/>
          <w:lang w:val="en-US"/>
        </w:rPr>
        <w:t>eventual</w:t>
      </w:r>
      <w:r w:rsidRPr="00AC6B3D">
        <w:rPr>
          <w:rFonts w:asciiTheme="minorHAnsi" w:hAnsiTheme="minorHAnsi" w:cstheme="minorHAnsi"/>
          <w:lang w:val="en-US"/>
        </w:rPr>
        <w:t xml:space="preserve"> documentation supplied should clearly indicate (highlight, mark) the models offered and the options included, if any, so that the evaluators can see the exact configuration. </w:t>
      </w:r>
      <w:r w:rsidR="00C91EEE" w:rsidRPr="00AC6B3D">
        <w:rPr>
          <w:rFonts w:asciiTheme="minorHAnsi" w:hAnsiTheme="minorHAnsi" w:cstheme="minorHAnsi"/>
          <w:lang w:val="en-US"/>
        </w:rPr>
        <w:t>Technical o</w:t>
      </w:r>
      <w:r w:rsidRPr="00AC6B3D">
        <w:rPr>
          <w:rFonts w:asciiTheme="minorHAnsi" w:hAnsiTheme="minorHAnsi" w:cstheme="minorHAnsi"/>
          <w:lang w:val="en-US"/>
        </w:rPr>
        <w:t>ffers that do not permit to identify precisely the models</w:t>
      </w:r>
      <w:r w:rsidR="004C6458" w:rsidRPr="00AC6B3D">
        <w:rPr>
          <w:rFonts w:asciiTheme="minorHAnsi" w:hAnsiTheme="minorHAnsi" w:cstheme="minorHAnsi"/>
          <w:lang w:val="en-US"/>
        </w:rPr>
        <w:t xml:space="preserve">, their type, brand, article numbers </w:t>
      </w:r>
      <w:r w:rsidRPr="00AC6B3D">
        <w:rPr>
          <w:rFonts w:asciiTheme="minorHAnsi" w:hAnsiTheme="minorHAnsi" w:cstheme="minorHAnsi"/>
          <w:lang w:val="en-US"/>
        </w:rPr>
        <w:t xml:space="preserve">and the specifications may be rejected by the evaluation committee. </w:t>
      </w:r>
    </w:p>
    <w:p w14:paraId="7D5091CF" w14:textId="77777777" w:rsidR="0095797C" w:rsidRPr="00AC6B3D" w:rsidRDefault="0095797C" w:rsidP="005C04DD">
      <w:pPr>
        <w:spacing w:before="0"/>
        <w:jc w:val="both"/>
        <w:rPr>
          <w:rFonts w:asciiTheme="minorHAnsi" w:hAnsiTheme="minorHAnsi" w:cstheme="minorHAnsi"/>
          <w:lang w:val="en-US"/>
        </w:rPr>
      </w:pPr>
    </w:p>
    <w:p w14:paraId="207678A5" w14:textId="78648407" w:rsidR="002D0160" w:rsidRPr="00AC6B3D" w:rsidRDefault="006C6E93" w:rsidP="001E6B15">
      <w:pPr>
        <w:spacing w:before="0"/>
        <w:jc w:val="both"/>
        <w:rPr>
          <w:rFonts w:asciiTheme="minorHAnsi" w:hAnsiTheme="minorHAnsi" w:cstheme="minorHAnsi"/>
          <w:lang w:val="en-US"/>
        </w:rPr>
      </w:pPr>
      <w:r w:rsidRPr="00AC6B3D">
        <w:rPr>
          <w:rFonts w:asciiTheme="minorHAnsi" w:hAnsiTheme="minorHAnsi" w:cstheme="minorHAnsi"/>
          <w:lang w:val="en-US"/>
        </w:rPr>
        <w:t xml:space="preserve">The offer must be clear enough to allow the evaluators to make an easy comparison between the requested specifications and the offered specifications. </w:t>
      </w:r>
      <w:r w:rsidR="001E6B15" w:rsidRPr="00AC6B3D">
        <w:rPr>
          <w:rFonts w:asciiTheme="minorHAnsi" w:hAnsiTheme="minorHAnsi" w:cstheme="minorHAnsi"/>
          <w:lang w:val="en-US"/>
        </w:rPr>
        <w:br/>
      </w:r>
      <w:r w:rsidRPr="00AC6B3D">
        <w:rPr>
          <w:rFonts w:asciiTheme="minorHAnsi" w:hAnsiTheme="minorHAnsi" w:cstheme="minorHAnsi"/>
          <w:lang w:val="en-US"/>
        </w:rPr>
        <w:t xml:space="preserve">Link to the </w:t>
      </w:r>
      <w:r w:rsidR="005B6D6E" w:rsidRPr="00AC6B3D">
        <w:rPr>
          <w:rFonts w:asciiTheme="minorHAnsi" w:hAnsiTheme="minorHAnsi" w:cstheme="minorHAnsi"/>
          <w:lang w:val="en-US"/>
        </w:rPr>
        <w:t>website</w:t>
      </w:r>
      <w:r w:rsidRPr="00AC6B3D">
        <w:rPr>
          <w:rFonts w:asciiTheme="minorHAnsi" w:hAnsiTheme="minorHAnsi" w:cstheme="minorHAnsi"/>
          <w:lang w:val="en-US"/>
        </w:rPr>
        <w:t xml:space="preserve"> where the description of the proposed model exists is not acceptable. It is obligatory to add the detailed description of specification offered. </w:t>
      </w:r>
    </w:p>
    <w:p w14:paraId="405BC81F" w14:textId="77777777" w:rsidR="005C04DD" w:rsidRPr="00AC6B3D" w:rsidRDefault="005C04DD" w:rsidP="002D0160">
      <w:pPr>
        <w:spacing w:before="0"/>
        <w:jc w:val="both"/>
        <w:rPr>
          <w:rFonts w:asciiTheme="minorHAnsi" w:hAnsiTheme="minorHAnsi" w:cstheme="minorHAnsi"/>
          <w:lang w:val="en-US"/>
        </w:rPr>
      </w:pPr>
    </w:p>
    <w:p w14:paraId="592166C3" w14:textId="0436AB71" w:rsidR="002D0160" w:rsidRPr="00AC6B3D" w:rsidRDefault="003E6BEF" w:rsidP="002D0160">
      <w:pPr>
        <w:spacing w:before="0"/>
        <w:jc w:val="both"/>
        <w:rPr>
          <w:rFonts w:asciiTheme="minorHAnsi" w:hAnsiTheme="minorHAnsi" w:cstheme="minorHAnsi"/>
          <w:lang w:val="en-US"/>
        </w:rPr>
      </w:pPr>
      <w:r w:rsidRPr="00AC6B3D">
        <w:rPr>
          <w:rFonts w:asciiTheme="minorHAnsi" w:hAnsiTheme="minorHAnsi" w:cstheme="minorHAnsi"/>
          <w:lang w:val="en-US"/>
        </w:rPr>
        <w:t xml:space="preserve">Where the tenderer has offered an “equivalent” item to a brand and model indicated in these technical specifications, it will be the tenderer’s responsibility to prove the claimed equivalence, for example by appending to his offer for the respective item a comparison table with the features and functionalities of the item mentioned by its brand name and model in these specs and the corresponding features and functionalities of the product offered by the tenderer.   </w:t>
      </w:r>
    </w:p>
    <w:p w14:paraId="49EEC2E1" w14:textId="453C30A5" w:rsidR="001E6B15" w:rsidRPr="00AC6B3D" w:rsidRDefault="001E6B15" w:rsidP="002D0160">
      <w:pPr>
        <w:spacing w:before="0"/>
        <w:jc w:val="both"/>
        <w:rPr>
          <w:rFonts w:asciiTheme="minorHAnsi" w:hAnsiTheme="minorHAnsi" w:cstheme="minorHAnsi"/>
          <w:lang w:val="en-GB"/>
        </w:rPr>
      </w:pPr>
    </w:p>
    <w:tbl>
      <w:tblPr>
        <w:tblpPr w:leftFromText="180" w:rightFromText="180" w:vertAnchor="text" w:tblpY="1"/>
        <w:tblOverlap w:val="neve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112"/>
        <w:gridCol w:w="3669"/>
        <w:gridCol w:w="2126"/>
        <w:gridCol w:w="2118"/>
      </w:tblGrid>
      <w:tr w:rsidR="0017734F" w:rsidRPr="00AC6B3D" w14:paraId="2EB7228D" w14:textId="77777777" w:rsidTr="00C66187">
        <w:trPr>
          <w:trHeight w:val="675"/>
          <w:tblHeader/>
        </w:trPr>
        <w:tc>
          <w:tcPr>
            <w:tcW w:w="993" w:type="dxa"/>
            <w:shd w:val="clear" w:color="000000" w:fill="F2F2F2"/>
            <w:vAlign w:val="center"/>
            <w:hideMark/>
          </w:tcPr>
          <w:p w14:paraId="0105542C" w14:textId="77777777" w:rsidR="0017734F" w:rsidRPr="00AC6B3D" w:rsidRDefault="00E50ABA" w:rsidP="00B775A3">
            <w:pPr>
              <w:spacing w:before="0" w:after="0"/>
              <w:jc w:val="center"/>
              <w:rPr>
                <w:rFonts w:asciiTheme="minorHAnsi" w:hAnsiTheme="minorHAnsi" w:cstheme="minorHAnsi"/>
                <w:b/>
                <w:snapToGrid/>
                <w:color w:val="000000"/>
                <w:lang w:val="en-US"/>
              </w:rPr>
            </w:pPr>
            <w:r w:rsidRPr="00AC6B3D">
              <w:rPr>
                <w:rFonts w:asciiTheme="minorHAnsi" w:hAnsiTheme="minorHAnsi" w:cstheme="minorHAnsi"/>
                <w:b/>
                <w:snapToGrid/>
                <w:color w:val="000000"/>
                <w:lang w:val="en-US"/>
              </w:rPr>
              <w:lastRenderedPageBreak/>
              <w:t>Item</w:t>
            </w:r>
            <w:r w:rsidR="0017734F" w:rsidRPr="00AC6B3D">
              <w:rPr>
                <w:rFonts w:asciiTheme="minorHAnsi" w:hAnsiTheme="minorHAnsi" w:cstheme="minorHAnsi"/>
                <w:b/>
                <w:snapToGrid/>
                <w:color w:val="000000"/>
                <w:lang w:val="en-US"/>
              </w:rPr>
              <w:t xml:space="preserve"> </w:t>
            </w:r>
            <w:r w:rsidR="004C6458" w:rsidRPr="00AC6B3D">
              <w:rPr>
                <w:rFonts w:asciiTheme="minorHAnsi" w:hAnsiTheme="minorHAnsi" w:cstheme="minorHAnsi"/>
                <w:b/>
                <w:snapToGrid/>
                <w:color w:val="000000"/>
                <w:lang w:val="en-US"/>
              </w:rPr>
              <w:t>n</w:t>
            </w:r>
            <w:r w:rsidR="0017734F" w:rsidRPr="00AC6B3D">
              <w:rPr>
                <w:rFonts w:asciiTheme="minorHAnsi" w:hAnsiTheme="minorHAnsi" w:cstheme="minorHAnsi"/>
                <w:b/>
                <w:snapToGrid/>
                <w:color w:val="000000"/>
                <w:lang w:val="en-US"/>
              </w:rPr>
              <w:t>umber</w:t>
            </w:r>
          </w:p>
        </w:tc>
        <w:tc>
          <w:tcPr>
            <w:tcW w:w="6112" w:type="dxa"/>
            <w:shd w:val="clear" w:color="000000" w:fill="F2F2F2"/>
            <w:vAlign w:val="center"/>
          </w:tcPr>
          <w:p w14:paraId="447AC26C" w14:textId="78968B7A" w:rsidR="0017734F" w:rsidRPr="00AC6B3D" w:rsidRDefault="00C66187" w:rsidP="00B775A3">
            <w:pPr>
              <w:spacing w:before="0" w:after="0"/>
              <w:jc w:val="center"/>
              <w:rPr>
                <w:rFonts w:asciiTheme="minorHAnsi" w:hAnsiTheme="minorHAnsi" w:cstheme="minorHAnsi"/>
                <w:b/>
                <w:snapToGrid/>
                <w:color w:val="000000"/>
                <w:lang w:val="en-US"/>
              </w:rPr>
            </w:pPr>
            <w:r w:rsidRPr="00AC6B3D">
              <w:rPr>
                <w:rFonts w:asciiTheme="minorHAnsi" w:hAnsiTheme="minorHAnsi" w:cstheme="minorHAnsi"/>
                <w:b/>
                <w:snapToGrid/>
                <w:color w:val="000000"/>
                <w:lang w:val="en-US"/>
              </w:rPr>
              <w:t>Specifications Required</w:t>
            </w:r>
          </w:p>
        </w:tc>
        <w:tc>
          <w:tcPr>
            <w:tcW w:w="3669" w:type="dxa"/>
            <w:shd w:val="clear" w:color="000000" w:fill="F2F2F2"/>
            <w:vAlign w:val="center"/>
            <w:hideMark/>
          </w:tcPr>
          <w:p w14:paraId="07E5192E" w14:textId="29BC6D6D" w:rsidR="00066FD5" w:rsidRPr="00AC6B3D" w:rsidRDefault="0017734F" w:rsidP="00B775A3">
            <w:pPr>
              <w:spacing w:before="0" w:after="0"/>
              <w:jc w:val="center"/>
              <w:rPr>
                <w:rFonts w:asciiTheme="minorHAnsi" w:hAnsiTheme="minorHAnsi" w:cstheme="minorHAnsi"/>
                <w:b/>
                <w:snapToGrid/>
                <w:color w:val="000000"/>
                <w:lang w:val="en-US"/>
              </w:rPr>
            </w:pPr>
            <w:r w:rsidRPr="00AC6B3D">
              <w:rPr>
                <w:rFonts w:asciiTheme="minorHAnsi" w:hAnsiTheme="minorHAnsi" w:cstheme="minorHAnsi"/>
                <w:b/>
                <w:snapToGrid/>
                <w:color w:val="000000"/>
                <w:lang w:val="en-US"/>
              </w:rPr>
              <w:t>Specifications Offered</w:t>
            </w:r>
          </w:p>
          <w:p w14:paraId="34818A0B" w14:textId="64877DA8" w:rsidR="0017734F" w:rsidRPr="00AC6B3D" w:rsidRDefault="00066FD5" w:rsidP="00B775A3">
            <w:pPr>
              <w:spacing w:before="0" w:after="0"/>
              <w:jc w:val="center"/>
              <w:rPr>
                <w:rFonts w:asciiTheme="minorHAnsi" w:hAnsiTheme="minorHAnsi" w:cstheme="minorHAnsi"/>
                <w:b/>
                <w:snapToGrid/>
                <w:color w:val="000000"/>
                <w:lang w:val="en-US"/>
              </w:rPr>
            </w:pPr>
            <w:r w:rsidRPr="00AC6B3D">
              <w:rPr>
                <w:rFonts w:asciiTheme="minorHAnsi" w:hAnsiTheme="minorHAnsi" w:cstheme="minorHAnsi"/>
                <w:b/>
                <w:snapToGrid/>
                <w:color w:val="000000"/>
                <w:lang w:val="en-US"/>
              </w:rPr>
              <w:t>(Brand, model, technical characteristics of the offered item)</w:t>
            </w:r>
          </w:p>
        </w:tc>
        <w:tc>
          <w:tcPr>
            <w:tcW w:w="2126" w:type="dxa"/>
            <w:shd w:val="clear" w:color="000000" w:fill="F2F2F2"/>
            <w:vAlign w:val="center"/>
            <w:hideMark/>
          </w:tcPr>
          <w:p w14:paraId="6899A102" w14:textId="3CBEB9E7" w:rsidR="004C6458" w:rsidRPr="00AC6B3D" w:rsidRDefault="004C6458" w:rsidP="00B775A3">
            <w:pPr>
              <w:spacing w:before="0" w:after="0"/>
              <w:jc w:val="center"/>
              <w:rPr>
                <w:rFonts w:asciiTheme="minorHAnsi" w:hAnsiTheme="minorHAnsi" w:cstheme="minorHAnsi"/>
                <w:b/>
                <w:snapToGrid/>
                <w:color w:val="000000"/>
                <w:lang w:val="en-US"/>
              </w:rPr>
            </w:pPr>
            <w:r w:rsidRPr="00AC6B3D">
              <w:rPr>
                <w:rFonts w:asciiTheme="minorHAnsi" w:hAnsiTheme="minorHAnsi" w:cstheme="minorHAnsi"/>
                <w:b/>
                <w:snapToGrid/>
                <w:color w:val="000000"/>
                <w:lang w:val="en-US"/>
              </w:rPr>
              <w:t>Notes, remarks,</w:t>
            </w:r>
          </w:p>
          <w:p w14:paraId="68C2C1D6" w14:textId="77777777" w:rsidR="0017734F" w:rsidRPr="00AC6B3D" w:rsidRDefault="004C6458" w:rsidP="00B775A3">
            <w:pPr>
              <w:spacing w:before="0" w:after="0"/>
              <w:jc w:val="center"/>
              <w:rPr>
                <w:rFonts w:asciiTheme="minorHAnsi" w:hAnsiTheme="minorHAnsi" w:cstheme="minorHAnsi"/>
                <w:b/>
                <w:snapToGrid/>
                <w:color w:val="000000"/>
                <w:lang w:val="en-US"/>
              </w:rPr>
            </w:pPr>
            <w:r w:rsidRPr="00AC6B3D">
              <w:rPr>
                <w:rFonts w:asciiTheme="minorHAnsi" w:hAnsiTheme="minorHAnsi" w:cstheme="minorHAnsi"/>
                <w:b/>
                <w:snapToGrid/>
                <w:color w:val="000000"/>
                <w:lang w:val="en-US"/>
              </w:rPr>
              <w:t>ref to documentation</w:t>
            </w:r>
          </w:p>
        </w:tc>
        <w:tc>
          <w:tcPr>
            <w:tcW w:w="2118" w:type="dxa"/>
            <w:shd w:val="clear" w:color="000000" w:fill="F2F2F2"/>
            <w:vAlign w:val="center"/>
            <w:hideMark/>
          </w:tcPr>
          <w:p w14:paraId="12930F1A" w14:textId="7BEE9B72" w:rsidR="0017734F" w:rsidRPr="00AC6B3D" w:rsidRDefault="003B2A06" w:rsidP="00B775A3">
            <w:pPr>
              <w:spacing w:before="0" w:after="0"/>
              <w:jc w:val="center"/>
              <w:rPr>
                <w:rFonts w:asciiTheme="minorHAnsi" w:hAnsiTheme="minorHAnsi" w:cstheme="minorHAnsi"/>
                <w:b/>
                <w:snapToGrid/>
                <w:color w:val="000000"/>
                <w:lang w:val="en-US"/>
              </w:rPr>
            </w:pPr>
            <w:r w:rsidRPr="00AC6B3D">
              <w:rPr>
                <w:rFonts w:asciiTheme="minorHAnsi" w:hAnsiTheme="minorHAnsi" w:cstheme="minorHAnsi"/>
                <w:b/>
                <w:snapToGrid/>
                <w:color w:val="000000"/>
                <w:lang w:val="en-US"/>
              </w:rPr>
              <w:t>Evaluation Committee’s N</w:t>
            </w:r>
            <w:r w:rsidR="0017734F" w:rsidRPr="00AC6B3D">
              <w:rPr>
                <w:rFonts w:asciiTheme="minorHAnsi" w:hAnsiTheme="minorHAnsi" w:cstheme="minorHAnsi"/>
                <w:b/>
                <w:snapToGrid/>
                <w:color w:val="000000"/>
                <w:lang w:val="en-US"/>
              </w:rPr>
              <w:t>otes</w:t>
            </w:r>
          </w:p>
        </w:tc>
      </w:tr>
      <w:tr w:rsidR="008A44E1" w:rsidRPr="00AC6B3D" w14:paraId="5DAE3225" w14:textId="77777777" w:rsidTr="00741F47">
        <w:trPr>
          <w:trHeight w:val="557"/>
          <w:tblHeader/>
        </w:trPr>
        <w:tc>
          <w:tcPr>
            <w:tcW w:w="993" w:type="dxa"/>
            <w:shd w:val="clear" w:color="auto" w:fill="auto"/>
            <w:noWrap/>
            <w:vAlign w:val="center"/>
          </w:tcPr>
          <w:p w14:paraId="501C407E" w14:textId="68DB7F9F" w:rsidR="008A44E1" w:rsidRPr="00AC6B3D" w:rsidRDefault="008A44E1" w:rsidP="008A44E1">
            <w:pPr>
              <w:jc w:val="center"/>
              <w:rPr>
                <w:rFonts w:asciiTheme="minorHAnsi" w:hAnsiTheme="minorHAnsi" w:cstheme="minorHAnsi"/>
                <w:b/>
                <w:lang w:val="en-US"/>
              </w:rPr>
            </w:pPr>
            <w:r w:rsidRPr="00AC6B3D">
              <w:rPr>
                <w:rFonts w:asciiTheme="minorHAnsi" w:hAnsiTheme="minorHAnsi" w:cstheme="minorHAnsi"/>
                <w:b/>
                <w:lang w:val="en-US"/>
              </w:rPr>
              <w:t>1</w:t>
            </w:r>
          </w:p>
        </w:tc>
        <w:tc>
          <w:tcPr>
            <w:tcW w:w="6112" w:type="dxa"/>
            <w:tcBorders>
              <w:top w:val="single" w:sz="4" w:space="0" w:color="auto"/>
              <w:left w:val="single" w:sz="4" w:space="0" w:color="auto"/>
              <w:bottom w:val="single" w:sz="4" w:space="0" w:color="auto"/>
              <w:right w:val="single" w:sz="4" w:space="0" w:color="auto"/>
            </w:tcBorders>
            <w:shd w:val="clear" w:color="auto" w:fill="auto"/>
            <w:vAlign w:val="center"/>
          </w:tcPr>
          <w:p w14:paraId="41A8BBA3" w14:textId="77777777" w:rsidR="008A44E1" w:rsidRPr="00AC6B3D" w:rsidRDefault="008A44E1" w:rsidP="008A44E1">
            <w:pPr>
              <w:spacing w:before="0" w:after="0"/>
              <w:rPr>
                <w:rFonts w:asciiTheme="minorHAnsi" w:hAnsiTheme="minorHAnsi" w:cstheme="minorHAnsi"/>
                <w:b/>
                <w:bCs/>
                <w:u w:val="single"/>
                <w:lang w:val="uk-UA"/>
              </w:rPr>
            </w:pPr>
            <w:r w:rsidRPr="00AC6B3D">
              <w:rPr>
                <w:rFonts w:asciiTheme="minorHAnsi" w:hAnsiTheme="minorHAnsi" w:cstheme="minorHAnsi"/>
                <w:b/>
                <w:bCs/>
                <w:u w:val="single"/>
                <w:lang w:val="en-US"/>
              </w:rPr>
              <w:t>Opiates + Amphetamines Substance Test</w:t>
            </w:r>
          </w:p>
          <w:p w14:paraId="013341D2" w14:textId="77777777" w:rsidR="008A44E1" w:rsidRPr="00AC6B3D" w:rsidRDefault="008A44E1" w:rsidP="008A44E1">
            <w:pPr>
              <w:spacing w:before="0" w:after="0"/>
              <w:rPr>
                <w:rFonts w:asciiTheme="minorHAnsi" w:hAnsiTheme="minorHAnsi" w:cstheme="minorHAnsi"/>
                <w:i/>
                <w:iCs/>
                <w:lang w:val="uk-UA"/>
              </w:rPr>
            </w:pPr>
            <w:r w:rsidRPr="00AC6B3D">
              <w:rPr>
                <w:rFonts w:asciiTheme="minorHAnsi" w:hAnsiTheme="minorHAnsi" w:cstheme="minorHAnsi"/>
                <w:i/>
                <w:iCs/>
                <w:lang w:val="en-US"/>
              </w:rPr>
              <w:t xml:space="preserve">(Or, if unavailable, a multi-substance </w:t>
            </w:r>
            <w:proofErr w:type="gramStart"/>
            <w:r w:rsidRPr="00AC6B3D">
              <w:rPr>
                <w:rFonts w:asciiTheme="minorHAnsi" w:hAnsiTheme="minorHAnsi" w:cstheme="minorHAnsi"/>
                <w:i/>
                <w:iCs/>
                <w:lang w:val="en-US"/>
              </w:rPr>
              <w:t>test</w:t>
            </w:r>
            <w:proofErr w:type="gramEnd"/>
            <w:r w:rsidRPr="00AC6B3D">
              <w:rPr>
                <w:rFonts w:asciiTheme="minorHAnsi" w:hAnsiTheme="minorHAnsi" w:cstheme="minorHAnsi"/>
                <w:i/>
                <w:iCs/>
                <w:lang w:val="en-US"/>
              </w:rPr>
              <w:t xml:space="preserve"> capable of detecting various drugs including opiates and amphetamines)</w:t>
            </w:r>
          </w:p>
          <w:p w14:paraId="2670D475" w14:textId="77777777" w:rsidR="008A44E1" w:rsidRPr="00AC6B3D" w:rsidRDefault="008A44E1" w:rsidP="008A44E1">
            <w:pPr>
              <w:spacing w:before="0" w:after="0"/>
              <w:rPr>
                <w:rFonts w:asciiTheme="minorHAnsi" w:hAnsiTheme="minorHAnsi" w:cstheme="minorHAnsi"/>
                <w:b/>
                <w:bCs/>
                <w:lang w:val="uk-UA"/>
              </w:rPr>
            </w:pPr>
          </w:p>
          <w:p w14:paraId="519344B3" w14:textId="6A7C6B95" w:rsidR="008A44E1" w:rsidRPr="00AC6B3D" w:rsidRDefault="008A44E1" w:rsidP="008A44E1">
            <w:pPr>
              <w:spacing w:before="0" w:after="0"/>
              <w:rPr>
                <w:rFonts w:asciiTheme="minorHAnsi" w:hAnsiTheme="minorHAnsi" w:cstheme="minorHAnsi"/>
                <w:lang w:val="uk-UA"/>
              </w:rPr>
            </w:pPr>
            <w:r w:rsidRPr="00AC6B3D">
              <w:rPr>
                <w:rFonts w:asciiTheme="minorHAnsi" w:hAnsiTheme="minorHAnsi" w:cstheme="minorHAnsi"/>
                <w:lang w:val="en-US"/>
              </w:rPr>
              <w:t>A preliminary screening test designed to detect the presence of opiates (opium and its derivatives) and amphetamines (including their derivatives) in a sample. The test produces results through a color change, which can be compared a</w:t>
            </w:r>
            <w:r w:rsidR="00AF4ECC" w:rsidRPr="00AC6B3D">
              <w:rPr>
                <w:rFonts w:asciiTheme="minorHAnsi" w:hAnsiTheme="minorHAnsi" w:cstheme="minorHAnsi"/>
                <w:lang w:val="en-US"/>
              </w:rPr>
              <w:t>g</w:t>
            </w:r>
            <w:r w:rsidRPr="00AC6B3D">
              <w:rPr>
                <w:rFonts w:asciiTheme="minorHAnsi" w:hAnsiTheme="minorHAnsi" w:cstheme="minorHAnsi"/>
                <w:lang w:val="en-US"/>
              </w:rPr>
              <w:t>ainst the color chart provided in the package for easy interpretation.</w:t>
            </w:r>
          </w:p>
          <w:p w14:paraId="19BF7536" w14:textId="77777777" w:rsidR="008A44E1" w:rsidRPr="00AC6B3D" w:rsidRDefault="008A44E1" w:rsidP="008A44E1">
            <w:pPr>
              <w:spacing w:before="0" w:after="0"/>
              <w:rPr>
                <w:rFonts w:asciiTheme="minorHAnsi" w:hAnsiTheme="minorHAnsi" w:cstheme="minorHAnsi"/>
                <w:lang w:val="uk-UA"/>
              </w:rPr>
            </w:pPr>
          </w:p>
          <w:p w14:paraId="6100633E" w14:textId="77777777" w:rsidR="008A44E1" w:rsidRPr="00AC6B3D" w:rsidRDefault="008A44E1" w:rsidP="008A44E1">
            <w:pPr>
              <w:spacing w:before="0" w:after="0"/>
              <w:rPr>
                <w:rFonts w:asciiTheme="minorHAnsi" w:hAnsiTheme="minorHAnsi" w:cstheme="minorHAnsi"/>
                <w:b/>
                <w:bCs/>
                <w:lang w:val="en-US"/>
              </w:rPr>
            </w:pPr>
            <w:r w:rsidRPr="00AC6B3D">
              <w:rPr>
                <w:rFonts w:asciiTheme="minorHAnsi" w:hAnsiTheme="minorHAnsi" w:cstheme="minorHAnsi"/>
                <w:b/>
                <w:bCs/>
                <w:lang w:val="en-US"/>
              </w:rPr>
              <w:t>The test kit should include:</w:t>
            </w:r>
          </w:p>
          <w:p w14:paraId="66EC3E6D" w14:textId="77777777" w:rsidR="008A44E1" w:rsidRPr="00AC6B3D" w:rsidRDefault="008A44E1"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At least 10 ampoules for conducting tests</w:t>
            </w:r>
          </w:p>
          <w:p w14:paraId="1023D3F0" w14:textId="77777777" w:rsidR="008A44E1" w:rsidRPr="00AC6B3D" w:rsidRDefault="008A44E1"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At least 10 spatulas for sample handling</w:t>
            </w:r>
          </w:p>
          <w:p w14:paraId="498646B9" w14:textId="039B6FF5" w:rsidR="008A44E1" w:rsidRPr="00AC6B3D" w:rsidRDefault="008A44E1"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1 set of clear instructions for use</w:t>
            </w:r>
            <w:r w:rsidR="00862AED" w:rsidRPr="00AC6B3D">
              <w:rPr>
                <w:rFonts w:asciiTheme="minorHAnsi" w:hAnsiTheme="minorHAnsi" w:cstheme="minorHAnsi"/>
                <w:lang w:val="en-US"/>
              </w:rPr>
              <w:t xml:space="preserve"> </w:t>
            </w:r>
            <w:r w:rsidR="00113382" w:rsidRPr="00AC6B3D">
              <w:rPr>
                <w:rFonts w:asciiTheme="minorHAnsi" w:hAnsiTheme="minorHAnsi" w:cstheme="minorHAnsi"/>
                <w:lang w:val="en-US"/>
              </w:rPr>
              <w:t>(Preferably Ukrainian</w:t>
            </w:r>
            <w:r w:rsidR="00113382" w:rsidRPr="00AC6B3D">
              <w:rPr>
                <w:rFonts w:asciiTheme="minorHAnsi" w:hAnsiTheme="minorHAnsi" w:cstheme="minorHAnsi"/>
                <w:lang w:val="en-US"/>
              </w:rPr>
              <w:t xml:space="preserve"> language</w:t>
            </w:r>
            <w:r w:rsidR="00113382" w:rsidRPr="00AC6B3D">
              <w:rPr>
                <w:rFonts w:asciiTheme="minorHAnsi" w:hAnsiTheme="minorHAnsi" w:cstheme="minorHAnsi"/>
                <w:lang w:val="en-US"/>
              </w:rPr>
              <w:t>, if not available - English)</w:t>
            </w:r>
          </w:p>
          <w:p w14:paraId="3F540B50" w14:textId="77777777" w:rsidR="008A44E1" w:rsidRPr="00AC6B3D" w:rsidRDefault="008A44E1" w:rsidP="008A44E1">
            <w:pPr>
              <w:spacing w:before="0" w:after="0"/>
              <w:ind w:left="720"/>
              <w:rPr>
                <w:rFonts w:asciiTheme="minorHAnsi" w:hAnsiTheme="minorHAnsi" w:cstheme="minorHAnsi"/>
                <w:lang w:val="en-US"/>
              </w:rPr>
            </w:pPr>
          </w:p>
          <w:p w14:paraId="66E2FCE2" w14:textId="03CA35F9" w:rsidR="008A44E1" w:rsidRPr="00AC6B3D" w:rsidRDefault="00A91587" w:rsidP="008A44E1">
            <w:pPr>
              <w:spacing w:before="0" w:after="0"/>
              <w:rPr>
                <w:rFonts w:asciiTheme="minorHAnsi" w:hAnsiTheme="minorHAnsi" w:cstheme="minorHAnsi"/>
                <w:lang w:val="uk-UA"/>
              </w:rPr>
            </w:pPr>
            <w:r w:rsidRPr="00AC6B3D">
              <w:rPr>
                <w:rFonts w:asciiTheme="minorHAnsi" w:hAnsiTheme="minorHAnsi" w:cstheme="minorHAnsi"/>
                <w:b/>
                <w:bCs/>
                <w:lang w:val="en-US"/>
              </w:rPr>
              <w:t>Shelf-Life</w:t>
            </w:r>
            <w:r w:rsidR="008A44E1" w:rsidRPr="00AC6B3D">
              <w:rPr>
                <w:rFonts w:asciiTheme="minorHAnsi" w:hAnsiTheme="minorHAnsi" w:cstheme="minorHAnsi"/>
                <w:b/>
                <w:bCs/>
                <w:lang w:val="en-US"/>
              </w:rPr>
              <w:t xml:space="preserve"> Requirement:</w:t>
            </w:r>
            <w:r w:rsidR="008A44E1" w:rsidRPr="00AC6B3D">
              <w:rPr>
                <w:rFonts w:asciiTheme="minorHAnsi" w:hAnsiTheme="minorHAnsi" w:cstheme="minorHAnsi"/>
                <w:b/>
                <w:bCs/>
                <w:lang w:val="en-US"/>
              </w:rPr>
              <w:br/>
            </w:r>
            <w:r w:rsidR="008A44E1" w:rsidRPr="00AC6B3D">
              <w:rPr>
                <w:rFonts w:asciiTheme="minorHAnsi" w:hAnsiTheme="minorHAnsi" w:cstheme="minorHAnsi"/>
                <w:lang w:val="en-US"/>
              </w:rPr>
              <w:t>At the time of delivery, the remaining shelf life of the product must be at least 2/3 of the total shelf life, but not less than 1 year from the delivery date.</w:t>
            </w:r>
          </w:p>
        </w:tc>
        <w:tc>
          <w:tcPr>
            <w:tcW w:w="3669" w:type="dxa"/>
            <w:shd w:val="clear" w:color="auto" w:fill="auto"/>
            <w:noWrap/>
            <w:vAlign w:val="center"/>
          </w:tcPr>
          <w:p w14:paraId="2D0C6583" w14:textId="77777777" w:rsidR="008A44E1" w:rsidRPr="00AC6B3D" w:rsidRDefault="008A44E1" w:rsidP="008A44E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4F9F0C49" w14:textId="77777777" w:rsidR="008A44E1" w:rsidRPr="00AC6B3D" w:rsidRDefault="008A44E1" w:rsidP="008A44E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23A7211E" w14:textId="77777777" w:rsidR="008A44E1" w:rsidRPr="00AC6B3D" w:rsidRDefault="008A44E1" w:rsidP="008A44E1">
            <w:pPr>
              <w:spacing w:before="0" w:after="0"/>
              <w:jc w:val="center"/>
              <w:rPr>
                <w:rFonts w:asciiTheme="minorHAnsi" w:hAnsiTheme="minorHAnsi" w:cstheme="minorHAnsi"/>
                <w:b/>
                <w:bCs/>
                <w:snapToGrid/>
                <w:lang w:val="en-US"/>
              </w:rPr>
            </w:pPr>
          </w:p>
        </w:tc>
      </w:tr>
      <w:tr w:rsidR="0087249F" w:rsidRPr="00AC6B3D" w14:paraId="3C4EBEF4" w14:textId="77777777" w:rsidTr="00741F47">
        <w:trPr>
          <w:trHeight w:val="557"/>
          <w:tblHeader/>
        </w:trPr>
        <w:tc>
          <w:tcPr>
            <w:tcW w:w="993" w:type="dxa"/>
            <w:shd w:val="clear" w:color="auto" w:fill="auto"/>
            <w:noWrap/>
            <w:vAlign w:val="center"/>
          </w:tcPr>
          <w:p w14:paraId="05DF82D9" w14:textId="4640A2D5" w:rsidR="0087249F" w:rsidRPr="00AC6B3D" w:rsidRDefault="0087249F" w:rsidP="0087249F">
            <w:pPr>
              <w:jc w:val="center"/>
              <w:rPr>
                <w:rFonts w:asciiTheme="minorHAnsi" w:hAnsiTheme="minorHAnsi" w:cstheme="minorHAnsi"/>
                <w:b/>
                <w:lang w:val="en-US"/>
              </w:rPr>
            </w:pPr>
            <w:r w:rsidRPr="00AC6B3D">
              <w:rPr>
                <w:rFonts w:asciiTheme="minorHAnsi" w:hAnsiTheme="minorHAnsi" w:cstheme="minorHAnsi"/>
                <w:b/>
                <w:lang w:val="en-US"/>
              </w:rPr>
              <w:t>2</w:t>
            </w:r>
          </w:p>
        </w:tc>
        <w:tc>
          <w:tcPr>
            <w:tcW w:w="6112" w:type="dxa"/>
            <w:tcBorders>
              <w:top w:val="nil"/>
              <w:left w:val="single" w:sz="4" w:space="0" w:color="auto"/>
              <w:bottom w:val="single" w:sz="4" w:space="0" w:color="auto"/>
              <w:right w:val="single" w:sz="4" w:space="0" w:color="auto"/>
            </w:tcBorders>
            <w:shd w:val="clear" w:color="auto" w:fill="auto"/>
            <w:vAlign w:val="center"/>
          </w:tcPr>
          <w:p w14:paraId="482D80B6" w14:textId="77777777" w:rsidR="0087249F" w:rsidRPr="00AC6B3D" w:rsidRDefault="0087249F" w:rsidP="0087249F">
            <w:pPr>
              <w:spacing w:before="0" w:after="0"/>
              <w:rPr>
                <w:rFonts w:asciiTheme="minorHAnsi" w:hAnsiTheme="minorHAnsi" w:cstheme="minorHAnsi"/>
                <w:b/>
                <w:bCs/>
                <w:u w:val="single"/>
              </w:rPr>
            </w:pPr>
            <w:r w:rsidRPr="00AC6B3D">
              <w:rPr>
                <w:rFonts w:asciiTheme="minorHAnsi" w:hAnsiTheme="minorHAnsi" w:cstheme="minorHAnsi"/>
                <w:b/>
                <w:bCs/>
                <w:u w:val="single"/>
              </w:rPr>
              <w:t xml:space="preserve">Cocaine substance test </w:t>
            </w:r>
          </w:p>
          <w:p w14:paraId="14AFA8F3" w14:textId="77777777" w:rsidR="0087249F" w:rsidRPr="00AC6B3D" w:rsidRDefault="0087249F" w:rsidP="0087249F">
            <w:pPr>
              <w:spacing w:before="0" w:after="0"/>
              <w:rPr>
                <w:rFonts w:asciiTheme="minorHAnsi" w:hAnsiTheme="minorHAnsi" w:cstheme="minorHAnsi"/>
                <w:i/>
                <w:iCs/>
                <w:lang w:val="en-US"/>
              </w:rPr>
            </w:pPr>
            <w:r w:rsidRPr="00AC6B3D">
              <w:rPr>
                <w:rFonts w:asciiTheme="minorHAnsi" w:hAnsiTheme="minorHAnsi" w:cstheme="minorHAnsi"/>
                <w:i/>
                <w:iCs/>
                <w:lang w:val="en-US"/>
              </w:rPr>
              <w:t>(or if it is not available - multi-substance test for the detection of multiple drugs incl. cocaine)</w:t>
            </w:r>
          </w:p>
          <w:p w14:paraId="31F13C28" w14:textId="77777777" w:rsidR="0087249F" w:rsidRPr="00AC6B3D" w:rsidRDefault="0087249F" w:rsidP="0087249F">
            <w:pPr>
              <w:spacing w:before="0" w:after="0"/>
              <w:rPr>
                <w:rFonts w:asciiTheme="minorHAnsi" w:hAnsiTheme="minorHAnsi" w:cstheme="minorHAnsi"/>
                <w:b/>
                <w:bCs/>
                <w:lang w:val="en-US"/>
              </w:rPr>
            </w:pPr>
          </w:p>
          <w:p w14:paraId="0E9DA81F" w14:textId="77777777" w:rsidR="0087249F" w:rsidRPr="00AC6B3D" w:rsidRDefault="0087249F" w:rsidP="0087249F">
            <w:pPr>
              <w:spacing w:before="0" w:after="0"/>
              <w:rPr>
                <w:rFonts w:asciiTheme="minorHAnsi" w:hAnsiTheme="minorHAnsi" w:cstheme="minorHAnsi"/>
                <w:lang w:val="uk-UA"/>
              </w:rPr>
            </w:pPr>
            <w:r w:rsidRPr="00AC6B3D">
              <w:rPr>
                <w:rFonts w:asciiTheme="minorHAnsi" w:hAnsiTheme="minorHAnsi" w:cstheme="minorHAnsi"/>
                <w:lang w:val="en-US"/>
              </w:rPr>
              <w:t xml:space="preserve">A preliminary test for the detection of the presence of COC - cocaine and cocaine-based drugs (e.g. crack) in a sample, </w:t>
            </w:r>
            <w:r w:rsidRPr="00AC6B3D">
              <w:rPr>
                <w:rFonts w:asciiTheme="minorHAnsi" w:hAnsiTheme="minorHAnsi" w:cstheme="minorHAnsi"/>
              </w:rPr>
              <w:t>that delivers results through a color change, which corresponds to the color chart included in the package.</w:t>
            </w:r>
          </w:p>
          <w:p w14:paraId="51475BB7" w14:textId="77777777" w:rsidR="0087249F" w:rsidRPr="00AC6B3D" w:rsidRDefault="0087249F" w:rsidP="0087249F">
            <w:pPr>
              <w:spacing w:before="0" w:after="0"/>
              <w:rPr>
                <w:rFonts w:asciiTheme="minorHAnsi" w:hAnsiTheme="minorHAnsi" w:cstheme="minorHAnsi"/>
                <w:lang w:val="uk-UA"/>
              </w:rPr>
            </w:pPr>
          </w:p>
          <w:p w14:paraId="39966CFF" w14:textId="77777777" w:rsidR="0087249F" w:rsidRPr="00AC6B3D" w:rsidRDefault="0087249F" w:rsidP="0087249F">
            <w:pPr>
              <w:spacing w:before="0" w:after="0"/>
              <w:rPr>
                <w:rFonts w:asciiTheme="minorHAnsi" w:hAnsiTheme="minorHAnsi" w:cstheme="minorHAnsi"/>
                <w:b/>
                <w:bCs/>
                <w:lang w:val="en-US"/>
              </w:rPr>
            </w:pPr>
            <w:r w:rsidRPr="00AC6B3D">
              <w:rPr>
                <w:rFonts w:asciiTheme="minorHAnsi" w:hAnsiTheme="minorHAnsi" w:cstheme="minorHAnsi"/>
                <w:b/>
                <w:bCs/>
                <w:lang w:val="en-US"/>
              </w:rPr>
              <w:t>The test kit should include:</w:t>
            </w:r>
          </w:p>
          <w:p w14:paraId="5AE05398" w14:textId="77777777" w:rsidR="0087249F" w:rsidRPr="00AC6B3D" w:rsidRDefault="0087249F"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At least 10 ampoules for conducting tests</w:t>
            </w:r>
          </w:p>
          <w:p w14:paraId="6AF3C9B4" w14:textId="77777777" w:rsidR="0087249F" w:rsidRPr="00AC6B3D" w:rsidRDefault="0087249F"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At least 10 spatulas for sample handling</w:t>
            </w:r>
          </w:p>
          <w:p w14:paraId="258DF647" w14:textId="2BE30F9A" w:rsidR="0087249F" w:rsidRPr="00AC6B3D" w:rsidRDefault="0087249F"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lastRenderedPageBreak/>
              <w:t>1 set of clear instructions for use</w:t>
            </w:r>
            <w:r w:rsidR="00283AA5" w:rsidRPr="00AC6B3D">
              <w:rPr>
                <w:rFonts w:asciiTheme="minorHAnsi" w:hAnsiTheme="minorHAnsi" w:cstheme="minorHAnsi"/>
                <w:lang w:val="en-US"/>
              </w:rPr>
              <w:t xml:space="preserve"> </w:t>
            </w:r>
            <w:r w:rsidR="00283AA5" w:rsidRPr="00AC6B3D">
              <w:rPr>
                <w:rFonts w:asciiTheme="minorHAnsi" w:hAnsiTheme="minorHAnsi" w:cstheme="minorHAnsi"/>
                <w:lang w:val="en-US"/>
              </w:rPr>
              <w:t>(Preferably Ukrainian language, if not available - English)</w:t>
            </w:r>
          </w:p>
          <w:p w14:paraId="522DCD3F" w14:textId="77777777" w:rsidR="0087249F" w:rsidRPr="00AC6B3D" w:rsidRDefault="0087249F" w:rsidP="0087249F">
            <w:pPr>
              <w:spacing w:before="0" w:after="0"/>
              <w:ind w:left="720"/>
              <w:rPr>
                <w:rFonts w:asciiTheme="minorHAnsi" w:hAnsiTheme="minorHAnsi" w:cstheme="minorHAnsi"/>
                <w:lang w:val="en-US"/>
              </w:rPr>
            </w:pPr>
          </w:p>
          <w:p w14:paraId="6AAB674B" w14:textId="3481CFB7" w:rsidR="0087249F" w:rsidRPr="00AC6B3D" w:rsidRDefault="00A91587" w:rsidP="0087249F">
            <w:pPr>
              <w:spacing w:before="0" w:after="0"/>
              <w:rPr>
                <w:rFonts w:asciiTheme="minorHAnsi" w:hAnsiTheme="minorHAnsi" w:cstheme="minorHAnsi"/>
                <w:lang w:val="en-US"/>
              </w:rPr>
            </w:pPr>
            <w:r w:rsidRPr="00AC6B3D">
              <w:rPr>
                <w:rFonts w:asciiTheme="minorHAnsi" w:hAnsiTheme="minorHAnsi" w:cstheme="minorHAnsi"/>
                <w:b/>
                <w:bCs/>
                <w:lang w:val="en-US"/>
              </w:rPr>
              <w:t>Shelf-Life</w:t>
            </w:r>
            <w:r w:rsidR="0087249F" w:rsidRPr="00AC6B3D">
              <w:rPr>
                <w:rFonts w:asciiTheme="minorHAnsi" w:hAnsiTheme="minorHAnsi" w:cstheme="minorHAnsi"/>
                <w:b/>
                <w:bCs/>
                <w:lang w:val="en-US"/>
              </w:rPr>
              <w:t xml:space="preserve"> Requirement:</w:t>
            </w:r>
            <w:r w:rsidR="0087249F" w:rsidRPr="00AC6B3D">
              <w:rPr>
                <w:rFonts w:asciiTheme="minorHAnsi" w:hAnsiTheme="minorHAnsi" w:cstheme="minorHAnsi"/>
                <w:b/>
                <w:bCs/>
                <w:lang w:val="en-US"/>
              </w:rPr>
              <w:br/>
            </w:r>
            <w:r w:rsidR="0087249F" w:rsidRPr="00AC6B3D">
              <w:rPr>
                <w:rFonts w:asciiTheme="minorHAnsi" w:hAnsiTheme="minorHAnsi" w:cstheme="minorHAnsi"/>
                <w:lang w:val="en-US"/>
              </w:rPr>
              <w:t>At the time of delivery, the remaining shelf life of the product must be at least 2/3 of the total shelf life, but not less than 1 year from the delivery date.</w:t>
            </w:r>
          </w:p>
        </w:tc>
        <w:tc>
          <w:tcPr>
            <w:tcW w:w="3669" w:type="dxa"/>
            <w:shd w:val="clear" w:color="auto" w:fill="auto"/>
            <w:noWrap/>
            <w:vAlign w:val="center"/>
          </w:tcPr>
          <w:p w14:paraId="4CA68562" w14:textId="77777777" w:rsidR="0087249F" w:rsidRPr="00AC6B3D" w:rsidRDefault="0087249F" w:rsidP="0087249F">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2B57D1FA" w14:textId="77777777" w:rsidR="0087249F" w:rsidRPr="00AC6B3D" w:rsidRDefault="0087249F" w:rsidP="0087249F">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6FA813DC" w14:textId="77777777" w:rsidR="0087249F" w:rsidRPr="00AC6B3D" w:rsidRDefault="0087249F" w:rsidP="0087249F">
            <w:pPr>
              <w:spacing w:before="0" w:after="0"/>
              <w:jc w:val="center"/>
              <w:rPr>
                <w:rFonts w:asciiTheme="minorHAnsi" w:hAnsiTheme="minorHAnsi" w:cstheme="minorHAnsi"/>
                <w:b/>
                <w:bCs/>
                <w:snapToGrid/>
                <w:lang w:val="en-US"/>
              </w:rPr>
            </w:pPr>
          </w:p>
          <w:p w14:paraId="631F2156" w14:textId="77777777" w:rsidR="0087249F" w:rsidRPr="00AC6B3D" w:rsidRDefault="0087249F" w:rsidP="0087249F">
            <w:pPr>
              <w:spacing w:before="0" w:after="0"/>
              <w:jc w:val="center"/>
              <w:rPr>
                <w:rFonts w:asciiTheme="minorHAnsi" w:hAnsiTheme="minorHAnsi" w:cstheme="minorHAnsi"/>
                <w:b/>
                <w:bCs/>
                <w:snapToGrid/>
                <w:lang w:val="en-US"/>
              </w:rPr>
            </w:pPr>
          </w:p>
        </w:tc>
      </w:tr>
      <w:tr w:rsidR="00FD385B" w:rsidRPr="00AC6B3D" w14:paraId="68F3E086" w14:textId="77777777" w:rsidTr="00E15202">
        <w:trPr>
          <w:trHeight w:val="167"/>
          <w:tblHeader/>
        </w:trPr>
        <w:tc>
          <w:tcPr>
            <w:tcW w:w="993" w:type="dxa"/>
            <w:shd w:val="clear" w:color="auto" w:fill="auto"/>
            <w:noWrap/>
            <w:vAlign w:val="center"/>
          </w:tcPr>
          <w:p w14:paraId="5F3666BA" w14:textId="2DFDBCBD" w:rsidR="00FD385B" w:rsidRPr="00AC6B3D" w:rsidRDefault="00FD385B" w:rsidP="00FD385B">
            <w:pPr>
              <w:jc w:val="center"/>
              <w:rPr>
                <w:rFonts w:asciiTheme="minorHAnsi" w:hAnsiTheme="minorHAnsi" w:cstheme="minorHAnsi"/>
                <w:b/>
                <w:lang w:val="en-US"/>
              </w:rPr>
            </w:pPr>
            <w:r w:rsidRPr="00AC6B3D">
              <w:rPr>
                <w:rFonts w:asciiTheme="minorHAnsi" w:hAnsiTheme="minorHAnsi" w:cstheme="minorHAnsi"/>
                <w:b/>
                <w:lang w:val="en-US"/>
              </w:rPr>
              <w:t>3</w:t>
            </w:r>
          </w:p>
        </w:tc>
        <w:tc>
          <w:tcPr>
            <w:tcW w:w="6112" w:type="dxa"/>
            <w:tcBorders>
              <w:top w:val="nil"/>
              <w:left w:val="single" w:sz="4" w:space="0" w:color="auto"/>
              <w:bottom w:val="single" w:sz="4" w:space="0" w:color="auto"/>
              <w:right w:val="single" w:sz="4" w:space="0" w:color="auto"/>
            </w:tcBorders>
            <w:shd w:val="clear" w:color="auto" w:fill="auto"/>
            <w:vAlign w:val="center"/>
          </w:tcPr>
          <w:p w14:paraId="3581D45E" w14:textId="77777777" w:rsidR="00FD385B" w:rsidRPr="00AC6B3D" w:rsidRDefault="00FD385B" w:rsidP="00FD385B">
            <w:pPr>
              <w:spacing w:before="0" w:after="0"/>
              <w:rPr>
                <w:rFonts w:asciiTheme="minorHAnsi" w:hAnsiTheme="minorHAnsi" w:cstheme="minorHAnsi"/>
                <w:b/>
                <w:bCs/>
                <w:u w:val="single"/>
                <w:lang w:val="en-US"/>
              </w:rPr>
            </w:pPr>
            <w:r w:rsidRPr="00AC6B3D">
              <w:rPr>
                <w:rFonts w:asciiTheme="minorHAnsi" w:hAnsiTheme="minorHAnsi" w:cstheme="minorHAnsi"/>
                <w:b/>
                <w:bCs/>
                <w:u w:val="single"/>
                <w:lang w:val="en-US"/>
              </w:rPr>
              <w:t>Synthetic Cathinones Substance Test</w:t>
            </w:r>
          </w:p>
          <w:p w14:paraId="50BCD92A" w14:textId="77777777" w:rsidR="00FD385B" w:rsidRPr="00AC6B3D" w:rsidRDefault="00FD385B" w:rsidP="00FD385B">
            <w:pPr>
              <w:spacing w:before="0" w:after="0"/>
              <w:rPr>
                <w:rFonts w:asciiTheme="minorHAnsi" w:hAnsiTheme="minorHAnsi" w:cstheme="minorHAnsi"/>
                <w:i/>
                <w:iCs/>
                <w:lang w:val="en-US"/>
              </w:rPr>
            </w:pPr>
            <w:r w:rsidRPr="00AC6B3D">
              <w:rPr>
                <w:rFonts w:asciiTheme="minorHAnsi" w:hAnsiTheme="minorHAnsi" w:cstheme="minorHAnsi"/>
                <w:i/>
                <w:iCs/>
                <w:lang w:val="en-US"/>
              </w:rPr>
              <w:t xml:space="preserve">(Or, if unavailable, a multi-substance </w:t>
            </w:r>
            <w:proofErr w:type="gramStart"/>
            <w:r w:rsidRPr="00AC6B3D">
              <w:rPr>
                <w:rFonts w:asciiTheme="minorHAnsi" w:hAnsiTheme="minorHAnsi" w:cstheme="minorHAnsi"/>
                <w:i/>
                <w:iCs/>
                <w:lang w:val="en-US"/>
              </w:rPr>
              <w:t>test</w:t>
            </w:r>
            <w:proofErr w:type="gramEnd"/>
            <w:r w:rsidRPr="00AC6B3D">
              <w:rPr>
                <w:rFonts w:asciiTheme="minorHAnsi" w:hAnsiTheme="minorHAnsi" w:cstheme="minorHAnsi"/>
                <w:i/>
                <w:iCs/>
                <w:lang w:val="en-US"/>
              </w:rPr>
              <w:t xml:space="preserve"> capable of detecting various drugs including synthetic cathinones)</w:t>
            </w:r>
          </w:p>
          <w:p w14:paraId="77E3F0E1" w14:textId="77777777" w:rsidR="00FD385B" w:rsidRPr="00AC6B3D" w:rsidRDefault="00FD385B" w:rsidP="00FD385B">
            <w:pPr>
              <w:spacing w:before="0" w:after="0"/>
              <w:rPr>
                <w:rFonts w:asciiTheme="minorHAnsi" w:hAnsiTheme="minorHAnsi" w:cstheme="minorHAnsi"/>
                <w:b/>
                <w:bCs/>
                <w:u w:val="single"/>
                <w:lang w:val="uk-UA"/>
              </w:rPr>
            </w:pPr>
          </w:p>
          <w:p w14:paraId="7E9CD2A8" w14:textId="77777777" w:rsidR="00FD385B" w:rsidRPr="00AC6B3D" w:rsidRDefault="00FD385B" w:rsidP="00FD385B">
            <w:pPr>
              <w:spacing w:before="0" w:after="0"/>
              <w:rPr>
                <w:rFonts w:asciiTheme="minorHAnsi" w:hAnsiTheme="minorHAnsi" w:cstheme="minorHAnsi"/>
                <w:lang w:val="en-US"/>
              </w:rPr>
            </w:pPr>
            <w:r w:rsidRPr="00AC6B3D">
              <w:rPr>
                <w:rFonts w:asciiTheme="minorHAnsi" w:hAnsiTheme="minorHAnsi" w:cstheme="minorHAnsi"/>
                <w:lang w:val="en-US"/>
              </w:rPr>
              <w:t>A preliminary screening test designed to detect the presence of synthetic cathinones in a sample. The test produces results through a color change, which can be compared against the color chart provided in the package for easy interpretation.</w:t>
            </w:r>
          </w:p>
          <w:p w14:paraId="614A7F06" w14:textId="77777777" w:rsidR="00FD385B" w:rsidRPr="00AC6B3D" w:rsidRDefault="00FD385B" w:rsidP="00FD385B">
            <w:pPr>
              <w:spacing w:before="0" w:after="0"/>
              <w:rPr>
                <w:rFonts w:asciiTheme="minorHAnsi" w:hAnsiTheme="minorHAnsi" w:cstheme="minorHAnsi"/>
                <w:lang w:val="en-US"/>
              </w:rPr>
            </w:pPr>
          </w:p>
          <w:p w14:paraId="01F7FD19" w14:textId="77777777" w:rsidR="00FD385B" w:rsidRPr="00AC6B3D" w:rsidRDefault="00FD385B" w:rsidP="00FD385B">
            <w:pPr>
              <w:spacing w:before="0" w:after="0"/>
              <w:rPr>
                <w:rFonts w:asciiTheme="minorHAnsi" w:hAnsiTheme="minorHAnsi" w:cstheme="minorHAnsi"/>
                <w:b/>
                <w:bCs/>
                <w:lang w:val="en-US"/>
              </w:rPr>
            </w:pPr>
            <w:r w:rsidRPr="00AC6B3D">
              <w:rPr>
                <w:rFonts w:asciiTheme="minorHAnsi" w:hAnsiTheme="minorHAnsi" w:cstheme="minorHAnsi"/>
                <w:b/>
                <w:bCs/>
                <w:lang w:val="en-US"/>
              </w:rPr>
              <w:t>The test kit should include:</w:t>
            </w:r>
          </w:p>
          <w:p w14:paraId="21B55B7C" w14:textId="77777777" w:rsidR="00FD385B" w:rsidRPr="00AC6B3D" w:rsidRDefault="00FD385B"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At least 10 ampoules for conducting tests</w:t>
            </w:r>
          </w:p>
          <w:p w14:paraId="45836EC1" w14:textId="77777777" w:rsidR="00FD385B" w:rsidRPr="00AC6B3D" w:rsidRDefault="00FD385B"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At least 10 spatulas for sample handling</w:t>
            </w:r>
          </w:p>
          <w:p w14:paraId="5E3CB043" w14:textId="4EF5CCC8" w:rsidR="00FD385B" w:rsidRPr="00AC6B3D" w:rsidRDefault="00FD385B"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1 set of clear instructions for use</w:t>
            </w:r>
            <w:r w:rsidR="00283AA5" w:rsidRPr="00AC6B3D">
              <w:rPr>
                <w:rFonts w:asciiTheme="minorHAnsi" w:hAnsiTheme="minorHAnsi" w:cstheme="minorHAnsi"/>
                <w:lang w:val="en-US"/>
              </w:rPr>
              <w:t xml:space="preserve"> (Preferably Ukrainian language, if not available - English)</w:t>
            </w:r>
          </w:p>
          <w:p w14:paraId="5942E57C" w14:textId="77777777" w:rsidR="00FD385B" w:rsidRPr="00AC6B3D" w:rsidRDefault="00FD385B" w:rsidP="00FD385B">
            <w:pPr>
              <w:spacing w:before="0" w:after="0"/>
              <w:ind w:left="720"/>
              <w:rPr>
                <w:rFonts w:asciiTheme="minorHAnsi" w:hAnsiTheme="minorHAnsi" w:cstheme="minorHAnsi"/>
                <w:lang w:val="en-US"/>
              </w:rPr>
            </w:pPr>
          </w:p>
          <w:p w14:paraId="450FC7A2" w14:textId="06A0DE56" w:rsidR="00FD385B" w:rsidRPr="00AC6B3D" w:rsidRDefault="00A91587" w:rsidP="00FD385B">
            <w:pPr>
              <w:spacing w:before="0" w:after="0"/>
              <w:rPr>
                <w:rFonts w:asciiTheme="minorHAnsi" w:hAnsiTheme="minorHAnsi" w:cstheme="minorHAnsi"/>
                <w:lang w:val="uk-UA"/>
              </w:rPr>
            </w:pPr>
            <w:r w:rsidRPr="00AC6B3D">
              <w:rPr>
                <w:rFonts w:asciiTheme="minorHAnsi" w:hAnsiTheme="minorHAnsi" w:cstheme="minorHAnsi"/>
                <w:b/>
                <w:bCs/>
                <w:lang w:val="en-US"/>
              </w:rPr>
              <w:t>Shelf-Life</w:t>
            </w:r>
            <w:r w:rsidR="00FD385B" w:rsidRPr="00AC6B3D">
              <w:rPr>
                <w:rFonts w:asciiTheme="minorHAnsi" w:hAnsiTheme="minorHAnsi" w:cstheme="minorHAnsi"/>
                <w:b/>
                <w:bCs/>
                <w:lang w:val="en-US"/>
              </w:rPr>
              <w:t xml:space="preserve"> Requirement:</w:t>
            </w:r>
            <w:r w:rsidR="00FD385B" w:rsidRPr="00AC6B3D">
              <w:rPr>
                <w:rFonts w:asciiTheme="minorHAnsi" w:hAnsiTheme="minorHAnsi" w:cstheme="minorHAnsi"/>
                <w:b/>
                <w:bCs/>
                <w:lang w:val="en-US"/>
              </w:rPr>
              <w:br/>
            </w:r>
            <w:r w:rsidR="00FD385B" w:rsidRPr="00AC6B3D">
              <w:rPr>
                <w:rFonts w:asciiTheme="minorHAnsi" w:hAnsiTheme="minorHAnsi" w:cstheme="minorHAnsi"/>
                <w:lang w:val="en-US"/>
              </w:rPr>
              <w:t>At the time of delivery, the remaining shelf life of the product must be at least 2/3 of the total shelf life</w:t>
            </w:r>
          </w:p>
        </w:tc>
        <w:tc>
          <w:tcPr>
            <w:tcW w:w="3669" w:type="dxa"/>
            <w:shd w:val="clear" w:color="auto" w:fill="auto"/>
            <w:noWrap/>
            <w:vAlign w:val="center"/>
          </w:tcPr>
          <w:p w14:paraId="096A786F" w14:textId="77777777" w:rsidR="00FD385B" w:rsidRPr="00AC6B3D" w:rsidRDefault="00FD385B" w:rsidP="00FD385B">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549AE0FC" w14:textId="77777777" w:rsidR="00FD385B" w:rsidRPr="00AC6B3D" w:rsidRDefault="00FD385B" w:rsidP="00FD385B">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54B61942" w14:textId="77777777" w:rsidR="00FD385B" w:rsidRPr="00AC6B3D" w:rsidRDefault="00FD385B" w:rsidP="00FD385B">
            <w:pPr>
              <w:spacing w:before="0" w:after="0"/>
              <w:jc w:val="center"/>
              <w:rPr>
                <w:rFonts w:asciiTheme="minorHAnsi" w:hAnsiTheme="minorHAnsi" w:cstheme="minorHAnsi"/>
                <w:b/>
                <w:bCs/>
                <w:snapToGrid/>
                <w:lang w:val="en-US"/>
              </w:rPr>
            </w:pPr>
          </w:p>
        </w:tc>
      </w:tr>
      <w:tr w:rsidR="00516F8D" w:rsidRPr="00AC6B3D" w14:paraId="092B8FEC" w14:textId="77777777" w:rsidTr="00741F47">
        <w:trPr>
          <w:trHeight w:val="557"/>
          <w:tblHeader/>
        </w:trPr>
        <w:tc>
          <w:tcPr>
            <w:tcW w:w="993" w:type="dxa"/>
            <w:shd w:val="clear" w:color="auto" w:fill="auto"/>
            <w:noWrap/>
            <w:vAlign w:val="center"/>
          </w:tcPr>
          <w:p w14:paraId="080C8D6F" w14:textId="5776D698" w:rsidR="00516F8D" w:rsidRPr="00AC6B3D" w:rsidRDefault="00516F8D" w:rsidP="00516F8D">
            <w:pPr>
              <w:jc w:val="center"/>
              <w:rPr>
                <w:rFonts w:asciiTheme="minorHAnsi" w:hAnsiTheme="minorHAnsi" w:cstheme="minorHAnsi"/>
                <w:b/>
                <w:lang w:val="en-US"/>
              </w:rPr>
            </w:pPr>
            <w:r w:rsidRPr="00AC6B3D">
              <w:rPr>
                <w:rFonts w:asciiTheme="minorHAnsi" w:hAnsiTheme="minorHAnsi" w:cstheme="minorHAnsi"/>
                <w:b/>
                <w:lang w:val="en-US"/>
              </w:rPr>
              <w:t>4</w:t>
            </w:r>
          </w:p>
        </w:tc>
        <w:tc>
          <w:tcPr>
            <w:tcW w:w="6112" w:type="dxa"/>
            <w:tcBorders>
              <w:top w:val="nil"/>
              <w:left w:val="single" w:sz="4" w:space="0" w:color="auto"/>
              <w:bottom w:val="single" w:sz="4" w:space="0" w:color="auto"/>
              <w:right w:val="single" w:sz="4" w:space="0" w:color="auto"/>
            </w:tcBorders>
            <w:shd w:val="clear" w:color="auto" w:fill="auto"/>
            <w:vAlign w:val="center"/>
          </w:tcPr>
          <w:p w14:paraId="0417C8BA" w14:textId="77777777" w:rsidR="00516F8D" w:rsidRPr="00AC6B3D" w:rsidRDefault="00516F8D" w:rsidP="00516F8D">
            <w:pPr>
              <w:spacing w:before="0" w:after="0"/>
              <w:rPr>
                <w:rFonts w:asciiTheme="minorHAnsi" w:hAnsiTheme="minorHAnsi" w:cstheme="minorHAnsi"/>
                <w:b/>
                <w:bCs/>
                <w:u w:val="single"/>
                <w:lang w:val="uk-UA"/>
              </w:rPr>
            </w:pPr>
            <w:r w:rsidRPr="00AC6B3D">
              <w:rPr>
                <w:rFonts w:asciiTheme="minorHAnsi" w:hAnsiTheme="minorHAnsi" w:cstheme="minorHAnsi"/>
                <w:b/>
                <w:bCs/>
                <w:u w:val="single"/>
                <w:lang w:val="en-US"/>
              </w:rPr>
              <w:t>Cannabis Substance Test</w:t>
            </w:r>
          </w:p>
          <w:p w14:paraId="1F7C48C3" w14:textId="77777777" w:rsidR="00516F8D" w:rsidRPr="00AC6B3D" w:rsidRDefault="00516F8D" w:rsidP="00516F8D">
            <w:pPr>
              <w:spacing w:before="0" w:after="0"/>
              <w:rPr>
                <w:rFonts w:asciiTheme="minorHAnsi" w:hAnsiTheme="minorHAnsi" w:cstheme="minorHAnsi"/>
                <w:i/>
                <w:iCs/>
                <w:lang w:val="en-US"/>
              </w:rPr>
            </w:pPr>
            <w:r w:rsidRPr="00AC6B3D">
              <w:rPr>
                <w:rFonts w:asciiTheme="minorHAnsi" w:hAnsiTheme="minorHAnsi" w:cstheme="minorHAnsi"/>
                <w:i/>
                <w:iCs/>
                <w:lang w:val="en-US"/>
              </w:rPr>
              <w:t xml:space="preserve">(Or, if unavailable, a multi-substance </w:t>
            </w:r>
            <w:proofErr w:type="gramStart"/>
            <w:r w:rsidRPr="00AC6B3D">
              <w:rPr>
                <w:rFonts w:asciiTheme="minorHAnsi" w:hAnsiTheme="minorHAnsi" w:cstheme="minorHAnsi"/>
                <w:i/>
                <w:iCs/>
                <w:lang w:val="en-US"/>
              </w:rPr>
              <w:t>test</w:t>
            </w:r>
            <w:proofErr w:type="gramEnd"/>
            <w:r w:rsidRPr="00AC6B3D">
              <w:rPr>
                <w:rFonts w:asciiTheme="minorHAnsi" w:hAnsiTheme="minorHAnsi" w:cstheme="minorHAnsi"/>
                <w:i/>
                <w:iCs/>
                <w:lang w:val="en-US"/>
              </w:rPr>
              <w:t xml:space="preserve"> capable of detecting various drugs including cannabis products)</w:t>
            </w:r>
          </w:p>
          <w:p w14:paraId="7E00155C" w14:textId="77777777" w:rsidR="00516F8D" w:rsidRPr="00AC6B3D" w:rsidRDefault="00516F8D" w:rsidP="00516F8D">
            <w:pPr>
              <w:spacing w:before="0" w:after="0"/>
              <w:rPr>
                <w:rFonts w:asciiTheme="minorHAnsi" w:hAnsiTheme="minorHAnsi" w:cstheme="minorHAnsi"/>
                <w:b/>
                <w:bCs/>
                <w:lang w:val="uk-UA"/>
              </w:rPr>
            </w:pPr>
          </w:p>
          <w:p w14:paraId="64407749" w14:textId="77777777" w:rsidR="00516F8D" w:rsidRPr="00AC6B3D" w:rsidRDefault="00516F8D" w:rsidP="00516F8D">
            <w:pPr>
              <w:spacing w:before="0" w:after="0"/>
              <w:rPr>
                <w:rFonts w:asciiTheme="minorHAnsi" w:hAnsiTheme="minorHAnsi" w:cstheme="minorHAnsi"/>
                <w:lang w:val="en-US"/>
              </w:rPr>
            </w:pPr>
            <w:r w:rsidRPr="00AC6B3D">
              <w:rPr>
                <w:rFonts w:asciiTheme="minorHAnsi" w:hAnsiTheme="minorHAnsi" w:cstheme="minorHAnsi"/>
                <w:lang w:val="en-US"/>
              </w:rPr>
              <w:t>A preliminary screening test designed to detect the presence of cannabis products (such as marijuana, hashish, hash oil, etc.) in a sample. The test delivers results through a color change, which can be compared against the color chart included in the package for easy interpretation.</w:t>
            </w:r>
          </w:p>
          <w:p w14:paraId="182D17F2" w14:textId="77777777" w:rsidR="00516F8D" w:rsidRPr="00AC6B3D" w:rsidRDefault="00516F8D" w:rsidP="00516F8D">
            <w:pPr>
              <w:spacing w:before="0" w:after="0"/>
              <w:rPr>
                <w:rFonts w:asciiTheme="minorHAnsi" w:hAnsiTheme="minorHAnsi" w:cstheme="minorHAnsi"/>
                <w:lang w:val="en-US"/>
              </w:rPr>
            </w:pPr>
          </w:p>
          <w:p w14:paraId="14FC4C06" w14:textId="77777777" w:rsidR="00516F8D" w:rsidRPr="00AC6B3D" w:rsidRDefault="00516F8D" w:rsidP="00516F8D">
            <w:pPr>
              <w:spacing w:before="0" w:after="0"/>
              <w:rPr>
                <w:rFonts w:asciiTheme="minorHAnsi" w:hAnsiTheme="minorHAnsi" w:cstheme="minorHAnsi"/>
                <w:b/>
                <w:bCs/>
                <w:lang w:val="en-US"/>
              </w:rPr>
            </w:pPr>
            <w:r w:rsidRPr="00AC6B3D">
              <w:rPr>
                <w:rFonts w:asciiTheme="minorHAnsi" w:hAnsiTheme="minorHAnsi" w:cstheme="minorHAnsi"/>
                <w:b/>
                <w:bCs/>
                <w:lang w:val="en-US"/>
              </w:rPr>
              <w:t>The test kit should include:</w:t>
            </w:r>
          </w:p>
          <w:p w14:paraId="2DFD42FE" w14:textId="77777777" w:rsidR="00516F8D" w:rsidRPr="00AC6B3D" w:rsidRDefault="00516F8D"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lastRenderedPageBreak/>
              <w:t>At least 10 ampoules for conducting tests</w:t>
            </w:r>
          </w:p>
          <w:p w14:paraId="67FFE8AE" w14:textId="77777777" w:rsidR="00516F8D" w:rsidRPr="00AC6B3D" w:rsidRDefault="00516F8D"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At least 10 spatulas for sample handling</w:t>
            </w:r>
          </w:p>
          <w:p w14:paraId="5F8E5651" w14:textId="46BE0580" w:rsidR="00516F8D" w:rsidRPr="00AC6B3D" w:rsidRDefault="00516F8D"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1 set of clear instructions for use</w:t>
            </w:r>
            <w:r w:rsidR="00283AA5" w:rsidRPr="00AC6B3D">
              <w:rPr>
                <w:rFonts w:asciiTheme="minorHAnsi" w:hAnsiTheme="minorHAnsi" w:cstheme="minorHAnsi"/>
                <w:lang w:val="en-US"/>
              </w:rPr>
              <w:t xml:space="preserve"> (Preferably Ukrainian language, if not available - English)</w:t>
            </w:r>
          </w:p>
          <w:p w14:paraId="649A9099" w14:textId="7414F0DE" w:rsidR="00516F8D" w:rsidRPr="00AC6B3D" w:rsidRDefault="00A91587" w:rsidP="00516F8D">
            <w:pPr>
              <w:spacing w:before="0" w:after="0"/>
              <w:rPr>
                <w:rFonts w:asciiTheme="minorHAnsi" w:hAnsiTheme="minorHAnsi" w:cstheme="minorHAnsi"/>
                <w:lang w:val="en-US"/>
              </w:rPr>
            </w:pPr>
            <w:r w:rsidRPr="00AC6B3D">
              <w:rPr>
                <w:rFonts w:asciiTheme="minorHAnsi" w:hAnsiTheme="minorHAnsi" w:cstheme="minorHAnsi"/>
                <w:b/>
                <w:bCs/>
                <w:lang w:val="en-US"/>
              </w:rPr>
              <w:t>Shelf-Life</w:t>
            </w:r>
            <w:r w:rsidR="00516F8D" w:rsidRPr="00AC6B3D">
              <w:rPr>
                <w:rFonts w:asciiTheme="minorHAnsi" w:hAnsiTheme="minorHAnsi" w:cstheme="minorHAnsi"/>
                <w:b/>
                <w:bCs/>
                <w:lang w:val="en-US"/>
              </w:rPr>
              <w:t xml:space="preserve"> Requirement:</w:t>
            </w:r>
            <w:r w:rsidR="00516F8D" w:rsidRPr="00AC6B3D">
              <w:rPr>
                <w:rFonts w:asciiTheme="minorHAnsi" w:hAnsiTheme="minorHAnsi" w:cstheme="minorHAnsi"/>
                <w:b/>
                <w:bCs/>
                <w:lang w:val="en-US"/>
              </w:rPr>
              <w:br/>
            </w:r>
            <w:r w:rsidR="002D3531" w:rsidRPr="00AC6B3D">
              <w:rPr>
                <w:rFonts w:asciiTheme="minorHAnsi" w:hAnsiTheme="minorHAnsi" w:cstheme="minorHAnsi"/>
                <w:lang w:val="en-US"/>
              </w:rPr>
              <w:t xml:space="preserve"> </w:t>
            </w:r>
            <w:r w:rsidR="002D3531" w:rsidRPr="00AC6B3D">
              <w:rPr>
                <w:rFonts w:asciiTheme="minorHAnsi" w:hAnsiTheme="minorHAnsi" w:cstheme="minorHAnsi"/>
                <w:lang w:val="en-US"/>
              </w:rPr>
              <w:t>At the time of delivery, the remaining shelf life of the product must be at least 2/3 of the total shelf life</w:t>
            </w:r>
          </w:p>
        </w:tc>
        <w:tc>
          <w:tcPr>
            <w:tcW w:w="3669" w:type="dxa"/>
            <w:shd w:val="clear" w:color="auto" w:fill="auto"/>
            <w:noWrap/>
            <w:vAlign w:val="center"/>
          </w:tcPr>
          <w:p w14:paraId="18AA1D0B" w14:textId="77777777" w:rsidR="00516F8D" w:rsidRPr="00AC6B3D" w:rsidRDefault="00516F8D" w:rsidP="00516F8D">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5128F235" w14:textId="77777777" w:rsidR="00516F8D" w:rsidRPr="00AC6B3D" w:rsidRDefault="00516F8D" w:rsidP="00516F8D">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2AE0B279" w14:textId="77777777" w:rsidR="00516F8D" w:rsidRPr="00AC6B3D" w:rsidRDefault="00516F8D" w:rsidP="00516F8D">
            <w:pPr>
              <w:spacing w:before="0" w:after="0"/>
              <w:jc w:val="center"/>
              <w:rPr>
                <w:rFonts w:asciiTheme="minorHAnsi" w:hAnsiTheme="minorHAnsi" w:cstheme="minorHAnsi"/>
                <w:b/>
                <w:bCs/>
                <w:snapToGrid/>
                <w:lang w:val="en-US"/>
              </w:rPr>
            </w:pPr>
          </w:p>
        </w:tc>
      </w:tr>
      <w:tr w:rsidR="009953EA" w:rsidRPr="00AC6B3D" w14:paraId="595B3088" w14:textId="77777777" w:rsidTr="00741F47">
        <w:trPr>
          <w:trHeight w:val="557"/>
          <w:tblHeader/>
        </w:trPr>
        <w:tc>
          <w:tcPr>
            <w:tcW w:w="993" w:type="dxa"/>
            <w:shd w:val="clear" w:color="auto" w:fill="auto"/>
            <w:noWrap/>
            <w:vAlign w:val="center"/>
          </w:tcPr>
          <w:p w14:paraId="72433D03" w14:textId="4E1D5CD2" w:rsidR="009953EA" w:rsidRPr="00AC6B3D" w:rsidRDefault="009953EA" w:rsidP="009953EA">
            <w:pPr>
              <w:jc w:val="center"/>
              <w:rPr>
                <w:rFonts w:asciiTheme="minorHAnsi" w:hAnsiTheme="minorHAnsi" w:cstheme="minorHAnsi"/>
                <w:b/>
                <w:lang w:val="en-US"/>
              </w:rPr>
            </w:pPr>
            <w:r w:rsidRPr="00AC6B3D">
              <w:rPr>
                <w:rFonts w:asciiTheme="minorHAnsi" w:hAnsiTheme="minorHAnsi" w:cstheme="minorHAnsi"/>
                <w:b/>
                <w:lang w:val="en-US"/>
              </w:rPr>
              <w:t>5</w:t>
            </w:r>
          </w:p>
        </w:tc>
        <w:tc>
          <w:tcPr>
            <w:tcW w:w="6112" w:type="dxa"/>
            <w:tcBorders>
              <w:top w:val="nil"/>
              <w:left w:val="single" w:sz="4" w:space="0" w:color="auto"/>
              <w:bottom w:val="single" w:sz="4" w:space="0" w:color="auto"/>
              <w:right w:val="single" w:sz="4" w:space="0" w:color="auto"/>
            </w:tcBorders>
            <w:shd w:val="clear" w:color="auto" w:fill="auto"/>
            <w:vAlign w:val="center"/>
          </w:tcPr>
          <w:p w14:paraId="0CB14310" w14:textId="243CDF64" w:rsidR="009953EA" w:rsidRPr="00AC6B3D" w:rsidRDefault="009953EA" w:rsidP="009953EA">
            <w:pPr>
              <w:spacing w:before="0" w:after="0"/>
              <w:rPr>
                <w:rFonts w:asciiTheme="minorHAnsi" w:hAnsiTheme="minorHAnsi" w:cstheme="minorHAnsi"/>
                <w:b/>
                <w:bCs/>
                <w:u w:val="single"/>
                <w:lang w:val="en-US"/>
              </w:rPr>
            </w:pPr>
            <w:r w:rsidRPr="00AC6B3D">
              <w:rPr>
                <w:rFonts w:asciiTheme="minorHAnsi" w:hAnsiTheme="minorHAnsi" w:cstheme="minorHAnsi"/>
                <w:b/>
                <w:bCs/>
                <w:u w:val="single"/>
                <w:lang w:val="en-US"/>
              </w:rPr>
              <w:t>Portable Narcotic Field-Testing Kit</w:t>
            </w:r>
            <w:r w:rsidR="002E2EB3" w:rsidRPr="00AC6B3D">
              <w:rPr>
                <w:rFonts w:asciiTheme="minorHAnsi" w:hAnsiTheme="minorHAnsi" w:cstheme="minorHAnsi"/>
                <w:b/>
                <w:bCs/>
                <w:u w:val="single"/>
                <w:lang w:val="en-US"/>
              </w:rPr>
              <w:t xml:space="preserve"> (</w:t>
            </w:r>
            <w:r w:rsidR="00B57E63" w:rsidRPr="00AC6B3D">
              <w:rPr>
                <w:rFonts w:asciiTheme="minorHAnsi" w:hAnsiTheme="minorHAnsi" w:cstheme="minorHAnsi"/>
                <w:b/>
                <w:bCs/>
                <w:u w:val="single"/>
                <w:lang w:val="en-US"/>
              </w:rPr>
              <w:t xml:space="preserve">SIRCHIE NARK II Port-A-Kit </w:t>
            </w:r>
            <w:r w:rsidR="002E2EB3" w:rsidRPr="00AC6B3D">
              <w:rPr>
                <w:rFonts w:asciiTheme="minorHAnsi" w:hAnsiTheme="minorHAnsi" w:cstheme="minorHAnsi"/>
                <w:b/>
                <w:bCs/>
                <w:u w:val="single"/>
                <w:lang w:val="en-US"/>
              </w:rPr>
              <w:t>o</w:t>
            </w:r>
            <w:r w:rsidR="00716AEF" w:rsidRPr="00AC6B3D">
              <w:rPr>
                <w:rFonts w:asciiTheme="minorHAnsi" w:hAnsiTheme="minorHAnsi" w:cstheme="minorHAnsi"/>
                <w:b/>
                <w:bCs/>
                <w:u w:val="single"/>
                <w:lang w:val="en-US"/>
              </w:rPr>
              <w:t xml:space="preserve">r </w:t>
            </w:r>
            <w:r w:rsidR="002E2EB3" w:rsidRPr="00AC6B3D">
              <w:rPr>
                <w:rFonts w:asciiTheme="minorHAnsi" w:hAnsiTheme="minorHAnsi" w:cstheme="minorHAnsi"/>
                <w:b/>
                <w:bCs/>
                <w:u w:val="single"/>
                <w:lang w:val="en-US"/>
              </w:rPr>
              <w:t>equivalent)</w:t>
            </w:r>
          </w:p>
          <w:p w14:paraId="0766838C" w14:textId="77777777" w:rsidR="009953EA" w:rsidRPr="00AC6B3D" w:rsidRDefault="009953EA" w:rsidP="009953EA">
            <w:pPr>
              <w:spacing w:before="0" w:after="0"/>
              <w:rPr>
                <w:rFonts w:asciiTheme="minorHAnsi" w:hAnsiTheme="minorHAnsi" w:cstheme="minorHAnsi"/>
                <w:b/>
                <w:bCs/>
                <w:u w:val="single"/>
                <w:lang w:val="uk-UA"/>
              </w:rPr>
            </w:pPr>
          </w:p>
          <w:p w14:paraId="02D15752" w14:textId="77777777" w:rsidR="009953EA" w:rsidRPr="00AC6B3D" w:rsidRDefault="009953EA" w:rsidP="009953EA">
            <w:pPr>
              <w:spacing w:before="0" w:after="0"/>
              <w:rPr>
                <w:rFonts w:asciiTheme="minorHAnsi" w:hAnsiTheme="minorHAnsi" w:cstheme="minorHAnsi"/>
                <w:lang w:val="en-US"/>
              </w:rPr>
            </w:pPr>
            <w:r w:rsidRPr="00AC6B3D">
              <w:rPr>
                <w:rFonts w:asciiTheme="minorHAnsi" w:hAnsiTheme="minorHAnsi" w:cstheme="minorHAnsi"/>
                <w:b/>
                <w:bCs/>
                <w:lang w:val="en-US"/>
              </w:rPr>
              <w:t>Description:</w:t>
            </w:r>
            <w:r w:rsidRPr="00AC6B3D">
              <w:rPr>
                <w:rFonts w:asciiTheme="minorHAnsi" w:hAnsiTheme="minorHAnsi" w:cstheme="minorHAnsi"/>
                <w:b/>
                <w:bCs/>
                <w:lang w:val="en-US"/>
              </w:rPr>
              <w:br/>
            </w:r>
            <w:r w:rsidRPr="00AC6B3D">
              <w:rPr>
                <w:rFonts w:asciiTheme="minorHAnsi" w:hAnsiTheme="minorHAnsi" w:cstheme="minorHAnsi"/>
                <w:lang w:val="en-US"/>
              </w:rPr>
              <w:t>A portable, compact kit for the rapid presumptive identification of narcotics in the field. The kit includes reagent ampoules, sample collection tools, and interpretation charts for easy on-site testing.</w:t>
            </w:r>
          </w:p>
          <w:p w14:paraId="340FA6E0" w14:textId="77777777" w:rsidR="009953EA" w:rsidRPr="00AC6B3D" w:rsidRDefault="009953EA" w:rsidP="009953EA">
            <w:pPr>
              <w:spacing w:before="0" w:after="0"/>
              <w:rPr>
                <w:rFonts w:asciiTheme="minorHAnsi" w:hAnsiTheme="minorHAnsi" w:cstheme="minorHAnsi"/>
                <w:lang w:val="en-US"/>
              </w:rPr>
            </w:pPr>
            <w:r w:rsidRPr="00AC6B3D">
              <w:rPr>
                <w:rFonts w:asciiTheme="minorHAnsi" w:hAnsiTheme="minorHAnsi" w:cstheme="minorHAnsi"/>
                <w:b/>
                <w:bCs/>
                <w:lang w:val="en-US"/>
              </w:rPr>
              <w:t>Purpose:</w:t>
            </w:r>
            <w:r w:rsidRPr="00AC6B3D">
              <w:rPr>
                <w:rFonts w:asciiTheme="minorHAnsi" w:hAnsiTheme="minorHAnsi" w:cstheme="minorHAnsi"/>
                <w:b/>
                <w:bCs/>
                <w:lang w:val="en-US"/>
              </w:rPr>
              <w:br/>
            </w:r>
            <w:r w:rsidRPr="00AC6B3D">
              <w:rPr>
                <w:rFonts w:asciiTheme="minorHAnsi" w:hAnsiTheme="minorHAnsi" w:cstheme="minorHAnsi"/>
                <w:lang w:val="en-US"/>
              </w:rPr>
              <w:t>For the preliminary identification of narcotics during field operations or initial crime scene investigations.</w:t>
            </w:r>
          </w:p>
          <w:p w14:paraId="5781C128" w14:textId="77777777" w:rsidR="009953EA" w:rsidRPr="00AC6B3D" w:rsidRDefault="009953EA" w:rsidP="009953EA">
            <w:pPr>
              <w:spacing w:before="0" w:after="0"/>
              <w:rPr>
                <w:rFonts w:asciiTheme="minorHAnsi" w:hAnsiTheme="minorHAnsi" w:cstheme="minorHAnsi"/>
                <w:b/>
                <w:bCs/>
                <w:lang w:val="en-US"/>
              </w:rPr>
            </w:pPr>
            <w:r w:rsidRPr="00AC6B3D">
              <w:rPr>
                <w:rFonts w:asciiTheme="minorHAnsi" w:hAnsiTheme="minorHAnsi" w:cstheme="minorHAnsi"/>
                <w:b/>
                <w:bCs/>
                <w:lang w:val="en-US"/>
              </w:rPr>
              <w:t>Contents:</w:t>
            </w:r>
          </w:p>
          <w:p w14:paraId="27DC0DF3" w14:textId="77777777" w:rsidR="009953EA" w:rsidRPr="00AC6B3D" w:rsidRDefault="009953EA"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 xml:space="preserve">Reagent Ampoules: Pre-packaged chemical reagents for various narcotics, each ampoule clearly labeled and designed for single-use to ensure contamination-free testing: </w:t>
            </w:r>
          </w:p>
          <w:p w14:paraId="400FE4C4" w14:textId="4175A0EE" w:rsidR="009953EA" w:rsidRPr="00AC6B3D" w:rsidRDefault="009953EA" w:rsidP="00283AA5">
            <w:pPr>
              <w:numPr>
                <w:ilvl w:val="1"/>
                <w:numId w:val="4"/>
              </w:numPr>
              <w:spacing w:before="0" w:after="0"/>
              <w:rPr>
                <w:rFonts w:asciiTheme="minorHAnsi" w:hAnsiTheme="minorHAnsi" w:cstheme="minorHAnsi"/>
                <w:i/>
                <w:iCs/>
                <w:lang w:val="en-US"/>
              </w:rPr>
            </w:pPr>
            <w:r w:rsidRPr="00AC6B3D">
              <w:rPr>
                <w:rFonts w:asciiTheme="minorHAnsi" w:hAnsiTheme="minorHAnsi" w:cstheme="minorHAnsi"/>
                <w:i/>
                <w:iCs/>
                <w:lang w:val="en-US"/>
              </w:rPr>
              <w:t xml:space="preserve">Marquis Reagent: For </w:t>
            </w:r>
            <w:r w:rsidR="003F7FC0" w:rsidRPr="00AC6B3D">
              <w:rPr>
                <w:rFonts w:asciiTheme="minorHAnsi" w:hAnsiTheme="minorHAnsi" w:cstheme="minorHAnsi"/>
                <w:i/>
                <w:iCs/>
                <w:lang w:val="en-US"/>
              </w:rPr>
              <w:t xml:space="preserve">Opium Alkaloids </w:t>
            </w:r>
            <w:proofErr w:type="gramStart"/>
            <w:r w:rsidR="005309B3" w:rsidRPr="00AC6B3D">
              <w:rPr>
                <w:rFonts w:asciiTheme="minorHAnsi" w:hAnsiTheme="minorHAnsi" w:cstheme="minorHAnsi"/>
                <w:i/>
                <w:iCs/>
                <w:lang w:val="en-US"/>
              </w:rPr>
              <w:t>detection</w:t>
            </w:r>
            <w:r w:rsidR="003F7FC0" w:rsidRPr="00AC6B3D">
              <w:rPr>
                <w:rFonts w:asciiTheme="minorHAnsi" w:hAnsiTheme="minorHAnsi" w:cstheme="minorHAnsi"/>
                <w:i/>
                <w:iCs/>
                <w:lang w:val="en-US"/>
              </w:rPr>
              <w:t>;</w:t>
            </w:r>
            <w:proofErr w:type="gramEnd"/>
          </w:p>
          <w:p w14:paraId="3FDD6B88" w14:textId="7DABEC71" w:rsidR="00FE6C8C" w:rsidRPr="00AC6B3D" w:rsidRDefault="00257D03" w:rsidP="00283AA5">
            <w:pPr>
              <w:numPr>
                <w:ilvl w:val="1"/>
                <w:numId w:val="4"/>
              </w:numPr>
              <w:spacing w:before="0" w:after="0"/>
              <w:rPr>
                <w:rFonts w:asciiTheme="minorHAnsi" w:hAnsiTheme="minorHAnsi" w:cstheme="minorHAnsi"/>
                <w:i/>
                <w:iCs/>
                <w:lang w:val="en-US"/>
              </w:rPr>
            </w:pPr>
            <w:r w:rsidRPr="00AC6B3D">
              <w:rPr>
                <w:rFonts w:asciiTheme="minorHAnsi" w:hAnsiTheme="minorHAnsi" w:cstheme="minorHAnsi"/>
                <w:i/>
                <w:iCs/>
                <w:lang w:val="en-US"/>
              </w:rPr>
              <w:t xml:space="preserve">Ehrlich’s Reagent: For LSD </w:t>
            </w:r>
            <w:proofErr w:type="gramStart"/>
            <w:r w:rsidRPr="00AC6B3D">
              <w:rPr>
                <w:rFonts w:asciiTheme="minorHAnsi" w:hAnsiTheme="minorHAnsi" w:cstheme="minorHAnsi"/>
                <w:i/>
                <w:iCs/>
                <w:lang w:val="en-US"/>
              </w:rPr>
              <w:t>detection;</w:t>
            </w:r>
            <w:proofErr w:type="gramEnd"/>
          </w:p>
          <w:p w14:paraId="603F00F6" w14:textId="75F69227" w:rsidR="009953EA" w:rsidRPr="00AC6B3D" w:rsidRDefault="009953EA" w:rsidP="00283AA5">
            <w:pPr>
              <w:numPr>
                <w:ilvl w:val="1"/>
                <w:numId w:val="4"/>
              </w:numPr>
              <w:spacing w:before="0" w:after="0"/>
              <w:rPr>
                <w:rFonts w:asciiTheme="minorHAnsi" w:hAnsiTheme="minorHAnsi" w:cstheme="minorHAnsi"/>
                <w:i/>
                <w:iCs/>
                <w:lang w:val="en-US"/>
              </w:rPr>
            </w:pPr>
            <w:r w:rsidRPr="00AC6B3D">
              <w:rPr>
                <w:rFonts w:asciiTheme="minorHAnsi" w:hAnsiTheme="minorHAnsi" w:cstheme="minorHAnsi"/>
                <w:i/>
                <w:iCs/>
                <w:lang w:val="en-US"/>
              </w:rPr>
              <w:t>Scott Reagent</w:t>
            </w:r>
            <w:r w:rsidR="00B05AE0" w:rsidRPr="00AC6B3D">
              <w:rPr>
                <w:rFonts w:asciiTheme="minorHAnsi" w:hAnsiTheme="minorHAnsi" w:cstheme="minorHAnsi"/>
                <w:i/>
                <w:iCs/>
                <w:lang w:val="en-US"/>
              </w:rPr>
              <w:t xml:space="preserve"> Modified</w:t>
            </w:r>
            <w:r w:rsidRPr="00AC6B3D">
              <w:rPr>
                <w:rFonts w:asciiTheme="minorHAnsi" w:hAnsiTheme="minorHAnsi" w:cstheme="minorHAnsi"/>
                <w:i/>
                <w:iCs/>
                <w:lang w:val="en-US"/>
              </w:rPr>
              <w:t xml:space="preserve">: For </w:t>
            </w:r>
            <w:r w:rsidR="00A964B4" w:rsidRPr="00AC6B3D">
              <w:rPr>
                <w:rFonts w:asciiTheme="minorHAnsi" w:hAnsiTheme="minorHAnsi" w:cstheme="minorHAnsi"/>
                <w:i/>
                <w:iCs/>
                <w:lang w:val="en-US"/>
              </w:rPr>
              <w:t xml:space="preserve">Cocaine, HCI, Crack </w:t>
            </w:r>
            <w:r w:rsidRPr="00AC6B3D">
              <w:rPr>
                <w:rFonts w:asciiTheme="minorHAnsi" w:hAnsiTheme="minorHAnsi" w:cstheme="minorHAnsi"/>
                <w:i/>
                <w:iCs/>
                <w:lang w:val="en-US"/>
              </w:rPr>
              <w:t>detection.</w:t>
            </w:r>
          </w:p>
          <w:p w14:paraId="6C14CB49" w14:textId="58C6E806" w:rsidR="009953EA" w:rsidRPr="00AC6B3D" w:rsidRDefault="009953EA" w:rsidP="00283AA5">
            <w:pPr>
              <w:numPr>
                <w:ilvl w:val="1"/>
                <w:numId w:val="4"/>
              </w:numPr>
              <w:spacing w:before="0" w:after="0"/>
              <w:rPr>
                <w:rFonts w:asciiTheme="minorHAnsi" w:hAnsiTheme="minorHAnsi" w:cstheme="minorHAnsi"/>
                <w:i/>
                <w:iCs/>
                <w:lang w:val="en-US"/>
              </w:rPr>
            </w:pPr>
            <w:r w:rsidRPr="00AC6B3D">
              <w:rPr>
                <w:rFonts w:asciiTheme="minorHAnsi" w:hAnsiTheme="minorHAnsi" w:cstheme="minorHAnsi"/>
                <w:i/>
                <w:iCs/>
                <w:lang w:val="en-US"/>
              </w:rPr>
              <w:t>Mecke</w:t>
            </w:r>
            <w:r w:rsidR="00070F8F" w:rsidRPr="00AC6B3D">
              <w:rPr>
                <w:rFonts w:asciiTheme="minorHAnsi" w:hAnsiTheme="minorHAnsi" w:cstheme="minorHAnsi"/>
                <w:i/>
                <w:iCs/>
                <w:lang w:val="en-US"/>
              </w:rPr>
              <w:t>’s</w:t>
            </w:r>
            <w:r w:rsidRPr="00AC6B3D">
              <w:rPr>
                <w:rFonts w:asciiTheme="minorHAnsi" w:hAnsiTheme="minorHAnsi" w:cstheme="minorHAnsi"/>
                <w:i/>
                <w:iCs/>
                <w:lang w:val="en-US"/>
              </w:rPr>
              <w:t xml:space="preserve"> Reagent: For heroin and morphine</w:t>
            </w:r>
            <w:r w:rsidR="005309B3" w:rsidRPr="00AC6B3D">
              <w:rPr>
                <w:rFonts w:asciiTheme="minorHAnsi" w:hAnsiTheme="minorHAnsi" w:cstheme="minorHAnsi"/>
                <w:i/>
                <w:iCs/>
                <w:lang w:val="en-US"/>
              </w:rPr>
              <w:t xml:space="preserve"> detection</w:t>
            </w:r>
            <w:r w:rsidRPr="00AC6B3D">
              <w:rPr>
                <w:rFonts w:asciiTheme="minorHAnsi" w:hAnsiTheme="minorHAnsi" w:cstheme="minorHAnsi"/>
                <w:i/>
                <w:iCs/>
                <w:lang w:val="en-US"/>
              </w:rPr>
              <w:t>.</w:t>
            </w:r>
          </w:p>
          <w:p w14:paraId="4FF0CF9D" w14:textId="6D18AD04" w:rsidR="00E36791" w:rsidRPr="00AC6B3D" w:rsidRDefault="009953EA" w:rsidP="00283AA5">
            <w:pPr>
              <w:numPr>
                <w:ilvl w:val="1"/>
                <w:numId w:val="4"/>
              </w:numPr>
              <w:spacing w:before="0" w:after="0"/>
              <w:rPr>
                <w:rFonts w:asciiTheme="minorHAnsi" w:hAnsiTheme="minorHAnsi" w:cstheme="minorHAnsi"/>
                <w:i/>
                <w:iCs/>
                <w:lang w:val="en-US"/>
              </w:rPr>
            </w:pPr>
            <w:proofErr w:type="spellStart"/>
            <w:r w:rsidRPr="00AC6B3D">
              <w:rPr>
                <w:rFonts w:asciiTheme="minorHAnsi" w:hAnsiTheme="minorHAnsi" w:cstheme="minorHAnsi"/>
                <w:i/>
                <w:iCs/>
                <w:lang w:val="en-US"/>
              </w:rPr>
              <w:t>Duquenois</w:t>
            </w:r>
            <w:proofErr w:type="spellEnd"/>
            <w:r w:rsidRPr="00AC6B3D">
              <w:rPr>
                <w:rFonts w:asciiTheme="minorHAnsi" w:hAnsiTheme="minorHAnsi" w:cstheme="minorHAnsi"/>
                <w:i/>
                <w:iCs/>
                <w:lang w:val="en-US"/>
              </w:rPr>
              <w:t xml:space="preserve">-Levine Reagent: </w:t>
            </w:r>
            <w:r w:rsidR="005309B3" w:rsidRPr="00AC6B3D">
              <w:rPr>
                <w:rFonts w:asciiTheme="minorHAnsi" w:hAnsiTheme="minorHAnsi" w:cstheme="minorHAnsi"/>
                <w:i/>
                <w:iCs/>
                <w:lang w:val="en-US"/>
              </w:rPr>
              <w:t xml:space="preserve">For </w:t>
            </w:r>
            <w:r w:rsidR="006B65E7" w:rsidRPr="00AC6B3D">
              <w:rPr>
                <w:rFonts w:asciiTheme="minorHAnsi" w:hAnsiTheme="minorHAnsi" w:cstheme="minorHAnsi"/>
                <w:i/>
                <w:iCs/>
                <w:lang w:val="en-US"/>
              </w:rPr>
              <w:t xml:space="preserve">Marijuana, Hashish, Hash Oil, THC </w:t>
            </w:r>
            <w:r w:rsidR="005309B3" w:rsidRPr="00AC6B3D">
              <w:rPr>
                <w:rFonts w:asciiTheme="minorHAnsi" w:hAnsiTheme="minorHAnsi" w:cstheme="minorHAnsi"/>
                <w:i/>
                <w:iCs/>
                <w:lang w:val="en-US"/>
              </w:rPr>
              <w:t>detection</w:t>
            </w:r>
            <w:r w:rsidRPr="00AC6B3D">
              <w:rPr>
                <w:rFonts w:asciiTheme="minorHAnsi" w:hAnsiTheme="minorHAnsi" w:cstheme="minorHAnsi"/>
                <w:i/>
                <w:iCs/>
                <w:lang w:val="en-US"/>
              </w:rPr>
              <w:t>.</w:t>
            </w:r>
          </w:p>
          <w:p w14:paraId="289C6156" w14:textId="3B9BDA26" w:rsidR="009953EA" w:rsidRPr="00AC6B3D" w:rsidRDefault="00D9337D"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Acid Neutralizer</w:t>
            </w:r>
            <w:r w:rsidR="00EF749D" w:rsidRPr="00AC6B3D">
              <w:rPr>
                <w:rFonts w:asciiTheme="minorHAnsi" w:hAnsiTheme="minorHAnsi" w:cstheme="minorHAnsi"/>
                <w:lang w:val="uk-UA"/>
              </w:rPr>
              <w:t xml:space="preserve"> (</w:t>
            </w:r>
            <w:r w:rsidR="00EF749D" w:rsidRPr="00AC6B3D">
              <w:rPr>
                <w:rFonts w:asciiTheme="minorHAnsi" w:hAnsiTheme="minorHAnsi" w:cstheme="minorHAnsi"/>
                <w:lang w:val="en-US"/>
              </w:rPr>
              <w:t>not less than 30 ml</w:t>
            </w:r>
            <w:proofErr w:type="gramStart"/>
            <w:r w:rsidR="003070A1" w:rsidRPr="00AC6B3D">
              <w:rPr>
                <w:rFonts w:asciiTheme="minorHAnsi" w:hAnsiTheme="minorHAnsi" w:cstheme="minorHAnsi"/>
                <w:lang w:val="en-US"/>
              </w:rPr>
              <w:t>)</w:t>
            </w:r>
            <w:r w:rsidR="00E2084A" w:rsidRPr="00AC6B3D">
              <w:rPr>
                <w:rFonts w:asciiTheme="minorHAnsi" w:hAnsiTheme="minorHAnsi" w:cstheme="minorHAnsi"/>
                <w:lang w:val="en-US"/>
              </w:rPr>
              <w:t>;</w:t>
            </w:r>
            <w:proofErr w:type="gramEnd"/>
          </w:p>
          <w:p w14:paraId="758C96F0" w14:textId="7A241DDA" w:rsidR="00E36791" w:rsidRPr="00AC6B3D" w:rsidRDefault="00E36791"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 xml:space="preserve">Sterile Sampling Tools: Disposable spatulas for collecting small, representative samples of the suspected </w:t>
            </w:r>
            <w:proofErr w:type="gramStart"/>
            <w:r w:rsidRPr="00AC6B3D">
              <w:rPr>
                <w:rFonts w:asciiTheme="minorHAnsi" w:hAnsiTheme="minorHAnsi" w:cstheme="minorHAnsi"/>
                <w:lang w:val="en-US"/>
              </w:rPr>
              <w:t>substance</w:t>
            </w:r>
            <w:r w:rsidR="00E2084A" w:rsidRPr="00AC6B3D">
              <w:rPr>
                <w:rFonts w:asciiTheme="minorHAnsi" w:hAnsiTheme="minorHAnsi" w:cstheme="minorHAnsi"/>
                <w:lang w:val="en-US"/>
              </w:rPr>
              <w:t>;</w:t>
            </w:r>
            <w:proofErr w:type="gramEnd"/>
          </w:p>
          <w:p w14:paraId="124EEDCC" w14:textId="08D6940A" w:rsidR="009953EA" w:rsidRPr="00AC6B3D" w:rsidRDefault="009953EA"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 xml:space="preserve">Color Interpretation Chart: A guide detailing the color changes corresponding to various controlled substances, allowing for easy on-the-spot </w:t>
            </w:r>
            <w:proofErr w:type="gramStart"/>
            <w:r w:rsidRPr="00AC6B3D">
              <w:rPr>
                <w:rFonts w:asciiTheme="minorHAnsi" w:hAnsiTheme="minorHAnsi" w:cstheme="minorHAnsi"/>
                <w:lang w:val="en-US"/>
              </w:rPr>
              <w:t>identification</w:t>
            </w:r>
            <w:r w:rsidR="00E2084A" w:rsidRPr="00AC6B3D">
              <w:rPr>
                <w:rFonts w:asciiTheme="minorHAnsi" w:hAnsiTheme="minorHAnsi" w:cstheme="minorHAnsi"/>
                <w:lang w:val="en-US"/>
              </w:rPr>
              <w:t>;</w:t>
            </w:r>
            <w:proofErr w:type="gramEnd"/>
          </w:p>
          <w:p w14:paraId="79055E82" w14:textId="2D62403B" w:rsidR="009953EA" w:rsidRPr="00AC6B3D" w:rsidRDefault="009953EA"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 xml:space="preserve">Protective Gloves: Nitrile gloves to prevent direct contact with potentially harmful substances during </w:t>
            </w:r>
            <w:proofErr w:type="gramStart"/>
            <w:r w:rsidRPr="00AC6B3D">
              <w:rPr>
                <w:rFonts w:asciiTheme="minorHAnsi" w:hAnsiTheme="minorHAnsi" w:cstheme="minorHAnsi"/>
                <w:lang w:val="en-US"/>
              </w:rPr>
              <w:t>testing</w:t>
            </w:r>
            <w:r w:rsidR="00E2084A" w:rsidRPr="00AC6B3D">
              <w:rPr>
                <w:rFonts w:asciiTheme="minorHAnsi" w:hAnsiTheme="minorHAnsi" w:cstheme="minorHAnsi"/>
                <w:lang w:val="en-US"/>
              </w:rPr>
              <w:t>;</w:t>
            </w:r>
            <w:proofErr w:type="gramEnd"/>
          </w:p>
          <w:p w14:paraId="5E07924B" w14:textId="3FE54CE7" w:rsidR="009953EA" w:rsidRPr="00AC6B3D" w:rsidRDefault="009953EA"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lastRenderedPageBreak/>
              <w:t xml:space="preserve">Sealable Evidence Bags: Tamper-evident bags for storing the remaining sample or evidence after </w:t>
            </w:r>
            <w:proofErr w:type="gramStart"/>
            <w:r w:rsidRPr="00AC6B3D">
              <w:rPr>
                <w:rFonts w:asciiTheme="minorHAnsi" w:hAnsiTheme="minorHAnsi" w:cstheme="minorHAnsi"/>
                <w:lang w:val="en-US"/>
              </w:rPr>
              <w:t>testing</w:t>
            </w:r>
            <w:r w:rsidR="00E2084A" w:rsidRPr="00AC6B3D">
              <w:rPr>
                <w:rFonts w:asciiTheme="minorHAnsi" w:hAnsiTheme="minorHAnsi" w:cstheme="minorHAnsi"/>
                <w:lang w:val="en-US"/>
              </w:rPr>
              <w:t>;</w:t>
            </w:r>
            <w:proofErr w:type="gramEnd"/>
          </w:p>
          <w:p w14:paraId="07BF3FB0" w14:textId="022826D3" w:rsidR="00E2084A" w:rsidRPr="00AC6B3D" w:rsidRDefault="00E2084A"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Carrying Case.</w:t>
            </w:r>
          </w:p>
          <w:p w14:paraId="369B7AAB" w14:textId="0A36493F" w:rsidR="00283AA5" w:rsidRPr="00AC6B3D" w:rsidRDefault="00283AA5"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1 set of clear instructions for use (Preferably Ukrainian language, if not available - English)</w:t>
            </w:r>
          </w:p>
          <w:p w14:paraId="638424D4" w14:textId="77777777" w:rsidR="009953EA" w:rsidRPr="00AC6B3D" w:rsidRDefault="009953EA" w:rsidP="009953EA">
            <w:pPr>
              <w:spacing w:before="0" w:after="0"/>
              <w:rPr>
                <w:rFonts w:asciiTheme="minorHAnsi" w:hAnsiTheme="minorHAnsi" w:cstheme="minorHAnsi"/>
                <w:b/>
                <w:bCs/>
                <w:lang w:val="en-US"/>
              </w:rPr>
            </w:pPr>
            <w:r w:rsidRPr="00AC6B3D">
              <w:rPr>
                <w:rFonts w:asciiTheme="minorHAnsi" w:hAnsiTheme="minorHAnsi" w:cstheme="minorHAnsi"/>
                <w:b/>
                <w:bCs/>
                <w:lang w:val="en-US"/>
              </w:rPr>
              <w:t>Safety Features:</w:t>
            </w:r>
          </w:p>
          <w:p w14:paraId="5F85D432" w14:textId="77777777" w:rsidR="009953EA" w:rsidRPr="00AC6B3D" w:rsidRDefault="009953EA"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Non-toxic reagent chemicals ensure safe use.</w:t>
            </w:r>
          </w:p>
          <w:p w14:paraId="2C2A73AF" w14:textId="77777777" w:rsidR="009953EA" w:rsidRPr="00AC6B3D" w:rsidRDefault="009953EA"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Breakable glass ampoules minimize risk of spillage or exposure.</w:t>
            </w:r>
          </w:p>
          <w:p w14:paraId="73A4BB2A" w14:textId="77777777" w:rsidR="009953EA" w:rsidRPr="00AC6B3D" w:rsidRDefault="009953EA"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Presumptive testing only, with laboratory confirmation recommended for final identification.</w:t>
            </w:r>
          </w:p>
          <w:p w14:paraId="1888A0A4" w14:textId="2F5C5A69" w:rsidR="009953EA" w:rsidRPr="00AC6B3D" w:rsidRDefault="00AF058A" w:rsidP="009953EA">
            <w:pPr>
              <w:spacing w:after="0"/>
              <w:rPr>
                <w:rFonts w:asciiTheme="minorHAnsi" w:hAnsiTheme="minorHAnsi" w:cstheme="minorHAnsi"/>
                <w:b/>
                <w:bCs/>
                <w:lang w:val="en-US"/>
              </w:rPr>
            </w:pPr>
            <w:r w:rsidRPr="00AC6B3D">
              <w:rPr>
                <w:rFonts w:asciiTheme="minorHAnsi" w:hAnsiTheme="minorHAnsi" w:cstheme="minorHAnsi"/>
                <w:b/>
                <w:bCs/>
                <w:lang w:val="en-US"/>
              </w:rPr>
              <w:t>Shelf-Life</w:t>
            </w:r>
            <w:r w:rsidR="009953EA" w:rsidRPr="00AC6B3D">
              <w:rPr>
                <w:rFonts w:asciiTheme="minorHAnsi" w:hAnsiTheme="minorHAnsi" w:cstheme="minorHAnsi"/>
                <w:b/>
                <w:bCs/>
                <w:lang w:val="en-US"/>
              </w:rPr>
              <w:t xml:space="preserve"> Requirement:</w:t>
            </w:r>
            <w:r w:rsidR="009953EA" w:rsidRPr="00AC6B3D">
              <w:rPr>
                <w:rFonts w:asciiTheme="minorHAnsi" w:hAnsiTheme="minorHAnsi" w:cstheme="minorHAnsi"/>
                <w:b/>
                <w:bCs/>
                <w:lang w:val="en-US"/>
              </w:rPr>
              <w:br/>
            </w:r>
            <w:r w:rsidR="002D3531" w:rsidRPr="00AC6B3D">
              <w:rPr>
                <w:rFonts w:asciiTheme="minorHAnsi" w:hAnsiTheme="minorHAnsi" w:cstheme="minorHAnsi"/>
                <w:lang w:val="en-US"/>
              </w:rPr>
              <w:t xml:space="preserve"> </w:t>
            </w:r>
            <w:r w:rsidR="002D3531" w:rsidRPr="00AC6B3D">
              <w:rPr>
                <w:rFonts w:asciiTheme="minorHAnsi" w:hAnsiTheme="minorHAnsi" w:cstheme="minorHAnsi"/>
                <w:lang w:val="en-US"/>
              </w:rPr>
              <w:t>At the time of delivery, the remaining shelf life of the product must be at least 2/3 of the total shelf life</w:t>
            </w:r>
          </w:p>
        </w:tc>
        <w:tc>
          <w:tcPr>
            <w:tcW w:w="3669" w:type="dxa"/>
            <w:shd w:val="clear" w:color="auto" w:fill="auto"/>
            <w:noWrap/>
            <w:vAlign w:val="center"/>
          </w:tcPr>
          <w:p w14:paraId="4C87737E" w14:textId="0CF1B645" w:rsidR="009953EA" w:rsidRPr="00AC6B3D" w:rsidRDefault="009953EA" w:rsidP="009953EA">
            <w:pPr>
              <w:pStyle w:val="HTMLPreformatted"/>
              <w:shd w:val="clear" w:color="auto" w:fill="FFFFFF"/>
              <w:jc w:val="center"/>
              <w:rPr>
                <w:rFonts w:asciiTheme="minorHAnsi" w:hAnsiTheme="minorHAnsi" w:cstheme="minorHAnsi"/>
                <w:bCs/>
                <w:lang w:val="en-US"/>
              </w:rPr>
            </w:pPr>
            <w:r w:rsidRPr="00AC6B3D">
              <w:rPr>
                <w:rFonts w:asciiTheme="minorHAnsi" w:hAnsiTheme="minorHAnsi" w:cstheme="minorHAnsi"/>
                <w:bCs/>
                <w:lang w:val="en-US"/>
              </w:rPr>
              <w:lastRenderedPageBreak/>
              <w:t>-</w:t>
            </w:r>
          </w:p>
        </w:tc>
        <w:tc>
          <w:tcPr>
            <w:tcW w:w="2126" w:type="dxa"/>
            <w:shd w:val="clear" w:color="auto" w:fill="auto"/>
            <w:noWrap/>
            <w:vAlign w:val="center"/>
          </w:tcPr>
          <w:p w14:paraId="0366804B" w14:textId="77777777" w:rsidR="009953EA" w:rsidRPr="00AC6B3D" w:rsidRDefault="009953EA" w:rsidP="009953EA">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0E5476B8" w14:textId="77777777" w:rsidR="009953EA" w:rsidRPr="00AC6B3D" w:rsidRDefault="009953EA" w:rsidP="009953EA">
            <w:pPr>
              <w:spacing w:before="0" w:after="0"/>
              <w:jc w:val="center"/>
              <w:rPr>
                <w:rFonts w:asciiTheme="minorHAnsi" w:hAnsiTheme="minorHAnsi" w:cstheme="minorHAnsi"/>
                <w:b/>
                <w:bCs/>
                <w:snapToGrid/>
                <w:lang w:val="en-US"/>
              </w:rPr>
            </w:pPr>
          </w:p>
        </w:tc>
      </w:tr>
      <w:tr w:rsidR="00E25E30" w:rsidRPr="00AC6B3D" w14:paraId="18E3FF5B" w14:textId="77777777" w:rsidTr="00741F47">
        <w:trPr>
          <w:trHeight w:val="557"/>
          <w:tblHeader/>
        </w:trPr>
        <w:tc>
          <w:tcPr>
            <w:tcW w:w="993" w:type="dxa"/>
            <w:shd w:val="clear" w:color="auto" w:fill="auto"/>
            <w:noWrap/>
            <w:vAlign w:val="center"/>
          </w:tcPr>
          <w:p w14:paraId="1CAA4C50" w14:textId="023055CE" w:rsidR="00E25E30" w:rsidRPr="00AC6B3D" w:rsidRDefault="00E25E30" w:rsidP="00E25E30">
            <w:pPr>
              <w:jc w:val="center"/>
              <w:rPr>
                <w:rFonts w:asciiTheme="minorHAnsi" w:hAnsiTheme="minorHAnsi" w:cstheme="minorHAnsi"/>
                <w:b/>
                <w:lang w:val="en-US"/>
              </w:rPr>
            </w:pPr>
            <w:r w:rsidRPr="00AC6B3D">
              <w:rPr>
                <w:rFonts w:asciiTheme="minorHAnsi" w:hAnsiTheme="minorHAnsi" w:cstheme="minorHAnsi"/>
                <w:b/>
                <w:lang w:val="en-US"/>
              </w:rPr>
              <w:t>6</w:t>
            </w:r>
          </w:p>
        </w:tc>
        <w:tc>
          <w:tcPr>
            <w:tcW w:w="6112" w:type="dxa"/>
            <w:tcBorders>
              <w:top w:val="nil"/>
              <w:left w:val="single" w:sz="4" w:space="0" w:color="auto"/>
              <w:bottom w:val="single" w:sz="4" w:space="0" w:color="auto"/>
              <w:right w:val="single" w:sz="4" w:space="0" w:color="auto"/>
            </w:tcBorders>
            <w:shd w:val="clear" w:color="auto" w:fill="auto"/>
            <w:vAlign w:val="center"/>
          </w:tcPr>
          <w:p w14:paraId="723910BE" w14:textId="77777777" w:rsidR="00916DDA" w:rsidRPr="00AC6B3D" w:rsidRDefault="00916DDA" w:rsidP="00916DDA">
            <w:pPr>
              <w:spacing w:before="0" w:after="0"/>
              <w:rPr>
                <w:rFonts w:asciiTheme="minorHAnsi" w:hAnsiTheme="minorHAnsi" w:cstheme="minorHAnsi"/>
                <w:b/>
                <w:bCs/>
                <w:u w:val="single"/>
                <w:lang w:val="uk-UA"/>
              </w:rPr>
            </w:pPr>
            <w:r w:rsidRPr="00AC6B3D">
              <w:rPr>
                <w:rFonts w:asciiTheme="minorHAnsi" w:hAnsiTheme="minorHAnsi" w:cstheme="minorHAnsi"/>
                <w:b/>
                <w:bCs/>
                <w:u w:val="single"/>
                <w:lang w:val="en-US"/>
              </w:rPr>
              <w:t>General Explosive Detection Kit (DROPEX + Kit or equivalent)</w:t>
            </w:r>
          </w:p>
          <w:p w14:paraId="37DEE381" w14:textId="77777777" w:rsidR="00916DDA" w:rsidRPr="00AC6B3D" w:rsidRDefault="00916DDA" w:rsidP="00916DDA">
            <w:pPr>
              <w:spacing w:before="0" w:after="0"/>
              <w:rPr>
                <w:rFonts w:asciiTheme="minorHAnsi" w:hAnsiTheme="minorHAnsi" w:cstheme="minorHAnsi"/>
                <w:b/>
                <w:bCs/>
                <w:u w:val="single"/>
                <w:lang w:val="uk-UA"/>
              </w:rPr>
            </w:pPr>
          </w:p>
          <w:p w14:paraId="124447E1" w14:textId="77777777" w:rsidR="00916DDA" w:rsidRPr="00AC6B3D" w:rsidRDefault="00916DDA" w:rsidP="00916DDA">
            <w:pPr>
              <w:spacing w:before="0" w:after="0"/>
              <w:rPr>
                <w:rFonts w:asciiTheme="minorHAnsi" w:hAnsiTheme="minorHAnsi" w:cstheme="minorHAnsi"/>
                <w:lang w:val="uk-UA"/>
              </w:rPr>
            </w:pPr>
            <w:r w:rsidRPr="00AC6B3D">
              <w:rPr>
                <w:rFonts w:asciiTheme="minorHAnsi" w:hAnsiTheme="minorHAnsi" w:cstheme="minorHAnsi"/>
                <w:b/>
                <w:bCs/>
                <w:lang w:val="en-US"/>
              </w:rPr>
              <w:t>Description:</w:t>
            </w:r>
            <w:r w:rsidRPr="00AC6B3D">
              <w:rPr>
                <w:rFonts w:asciiTheme="minorHAnsi" w:hAnsiTheme="minorHAnsi" w:cstheme="minorHAnsi"/>
                <w:b/>
                <w:bCs/>
                <w:lang w:val="en-US"/>
              </w:rPr>
              <w:br/>
            </w:r>
            <w:r w:rsidRPr="00AC6B3D">
              <w:rPr>
                <w:rFonts w:asciiTheme="minorHAnsi" w:hAnsiTheme="minorHAnsi" w:cstheme="minorHAnsi"/>
                <w:lang w:val="en-US"/>
              </w:rPr>
              <w:t>A versatile, reliable, and user-friendly detection kit designed for the identification of a wide range of explosives. Ideal for both field and laboratory applications, this portable kit provides immediate, accurate results through a simple color change reaction. It is easy to use, requiring no special training, making it perfect for a wide range of users, from security personnel to forensic analysts.</w:t>
            </w:r>
          </w:p>
          <w:p w14:paraId="3FC40D53" w14:textId="77777777" w:rsidR="00916DDA" w:rsidRPr="00AC6B3D" w:rsidRDefault="00916DDA" w:rsidP="00916DDA">
            <w:pPr>
              <w:spacing w:before="0" w:after="0"/>
              <w:rPr>
                <w:rFonts w:asciiTheme="minorHAnsi" w:hAnsiTheme="minorHAnsi" w:cstheme="minorHAnsi"/>
                <w:b/>
                <w:bCs/>
                <w:lang w:val="uk-UA"/>
              </w:rPr>
            </w:pPr>
          </w:p>
          <w:p w14:paraId="60864A25" w14:textId="77777777" w:rsidR="00916DDA" w:rsidRPr="00AC6B3D" w:rsidRDefault="00916DDA" w:rsidP="00916DDA">
            <w:pPr>
              <w:spacing w:before="0" w:after="0"/>
              <w:rPr>
                <w:rFonts w:asciiTheme="minorHAnsi" w:hAnsiTheme="minorHAnsi" w:cstheme="minorHAnsi"/>
                <w:b/>
                <w:bCs/>
                <w:lang w:val="en-US"/>
              </w:rPr>
            </w:pPr>
            <w:r w:rsidRPr="00AC6B3D">
              <w:rPr>
                <w:rFonts w:asciiTheme="minorHAnsi" w:hAnsiTheme="minorHAnsi" w:cstheme="minorHAnsi"/>
                <w:b/>
                <w:bCs/>
                <w:lang w:val="en-US"/>
              </w:rPr>
              <w:t>Key Features:</w:t>
            </w:r>
          </w:p>
          <w:p w14:paraId="1AD74B41"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Immediate results via a simple color change reaction.</w:t>
            </w:r>
          </w:p>
          <w:p w14:paraId="506EBFF9"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Capable of detecting trace amounts of explosives at nanogram levels.</w:t>
            </w:r>
          </w:p>
          <w:p w14:paraId="43C7989C"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Convenient and easy to use, with no special training required.</w:t>
            </w:r>
          </w:p>
          <w:p w14:paraId="5B367AC0"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Suitable for use in a variety of environments, from field operations to laboratory analysis.</w:t>
            </w:r>
          </w:p>
          <w:p w14:paraId="54100F09"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Long shelf life and durable reagents, designed to withstand various environmental conditions.</w:t>
            </w:r>
          </w:p>
          <w:p w14:paraId="3B2C2091" w14:textId="2148DBD0" w:rsidR="00BA3542" w:rsidRPr="00BA3542"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Safe to use, with no risk of accidental detonation when handled properly.</w:t>
            </w:r>
          </w:p>
          <w:p w14:paraId="18774677" w14:textId="6FE7E04C" w:rsidR="00916DDA" w:rsidRPr="00AC6B3D" w:rsidRDefault="00916DDA" w:rsidP="00916DDA">
            <w:pPr>
              <w:spacing w:before="0" w:after="0"/>
              <w:rPr>
                <w:rFonts w:asciiTheme="minorHAnsi" w:hAnsiTheme="minorHAnsi" w:cstheme="minorHAnsi"/>
                <w:b/>
                <w:bCs/>
                <w:lang w:val="en-US"/>
              </w:rPr>
            </w:pPr>
            <w:r w:rsidRPr="00AC6B3D">
              <w:rPr>
                <w:rFonts w:asciiTheme="minorHAnsi" w:hAnsiTheme="minorHAnsi" w:cstheme="minorHAnsi"/>
                <w:b/>
                <w:bCs/>
                <w:lang w:val="en-US"/>
              </w:rPr>
              <w:lastRenderedPageBreak/>
              <w:br/>
              <w:t>The reagents in this kit are designed to detect a wide range of explosives, including:</w:t>
            </w:r>
          </w:p>
          <w:p w14:paraId="32D70B3D" w14:textId="77777777" w:rsidR="00916DDA" w:rsidRPr="00AC6B3D" w:rsidRDefault="00916DDA" w:rsidP="00BA3542">
            <w:pPr>
              <w:numPr>
                <w:ilvl w:val="0"/>
                <w:numId w:val="47"/>
              </w:numPr>
              <w:spacing w:before="0" w:after="0"/>
              <w:rPr>
                <w:rFonts w:asciiTheme="minorHAnsi" w:hAnsiTheme="minorHAnsi" w:cstheme="minorHAnsi"/>
                <w:lang w:val="en-US"/>
              </w:rPr>
            </w:pPr>
            <w:proofErr w:type="spellStart"/>
            <w:r w:rsidRPr="00AC6B3D">
              <w:rPr>
                <w:rFonts w:asciiTheme="minorHAnsi" w:hAnsiTheme="minorHAnsi" w:cstheme="minorHAnsi"/>
                <w:lang w:val="en-US"/>
              </w:rPr>
              <w:t>Polynitro</w:t>
            </w:r>
            <w:proofErr w:type="spellEnd"/>
            <w:r w:rsidRPr="00AC6B3D">
              <w:rPr>
                <w:rFonts w:asciiTheme="minorHAnsi" w:hAnsiTheme="minorHAnsi" w:cstheme="minorHAnsi"/>
                <w:lang w:val="en-US"/>
              </w:rPr>
              <w:t>-Aromatics: Such as TNT (Trinitrotoluene), DNT (</w:t>
            </w:r>
            <w:proofErr w:type="spellStart"/>
            <w:r w:rsidRPr="00AC6B3D">
              <w:rPr>
                <w:rFonts w:asciiTheme="minorHAnsi" w:hAnsiTheme="minorHAnsi" w:cstheme="minorHAnsi"/>
                <w:lang w:val="en-US"/>
              </w:rPr>
              <w:t>Dinitrotoluene</w:t>
            </w:r>
            <w:proofErr w:type="spellEnd"/>
            <w:r w:rsidRPr="00AC6B3D">
              <w:rPr>
                <w:rFonts w:asciiTheme="minorHAnsi" w:hAnsiTheme="minorHAnsi" w:cstheme="minorHAnsi"/>
                <w:lang w:val="en-US"/>
              </w:rPr>
              <w:t>), Picric Acid, and DDNP (</w:t>
            </w:r>
            <w:proofErr w:type="spellStart"/>
            <w:r w:rsidRPr="00AC6B3D">
              <w:rPr>
                <w:rFonts w:asciiTheme="minorHAnsi" w:hAnsiTheme="minorHAnsi" w:cstheme="minorHAnsi"/>
                <w:lang w:val="en-US"/>
              </w:rPr>
              <w:t>Dinitrophenylpropane</w:t>
            </w:r>
            <w:proofErr w:type="spellEnd"/>
            <w:r w:rsidRPr="00AC6B3D">
              <w:rPr>
                <w:rFonts w:asciiTheme="minorHAnsi" w:hAnsiTheme="minorHAnsi" w:cstheme="minorHAnsi"/>
                <w:lang w:val="en-US"/>
              </w:rPr>
              <w:t>).</w:t>
            </w:r>
          </w:p>
          <w:p w14:paraId="7ED6EBFD"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Nitrate Esters and Nitramines: Including compounds like Semtex, RDX/C4 (Cyclonite), HMX (Hexogen), and PETN (Pentaerythritol Tetranitrate).</w:t>
            </w:r>
          </w:p>
          <w:p w14:paraId="16283808"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Inorganic Nitrate Compounds: For substances like ANFO (Ammonium Nitrate Fuel Oil) and Ammonium Nitrate.</w:t>
            </w:r>
          </w:p>
          <w:p w14:paraId="1FFA4CC5"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Bromates and Chlorates: Such as Potassium Chlorate and Potassium Permanganate.</w:t>
            </w:r>
          </w:p>
          <w:p w14:paraId="605FEE71"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Peroxide-Based Explosives: For detecting substances like TATP (</w:t>
            </w:r>
            <w:proofErr w:type="spellStart"/>
            <w:r w:rsidRPr="00AC6B3D">
              <w:rPr>
                <w:rFonts w:asciiTheme="minorHAnsi" w:hAnsiTheme="minorHAnsi" w:cstheme="minorHAnsi"/>
                <w:lang w:val="en-US"/>
              </w:rPr>
              <w:t>Triacetone</w:t>
            </w:r>
            <w:proofErr w:type="spellEnd"/>
            <w:r w:rsidRPr="00AC6B3D">
              <w:rPr>
                <w:rFonts w:asciiTheme="minorHAnsi" w:hAnsiTheme="minorHAnsi" w:cstheme="minorHAnsi"/>
                <w:lang w:val="en-US"/>
              </w:rPr>
              <w:t xml:space="preserve"> Triperoxide) and HMTD (Hexamethylene Triperoxide Diamine).</w:t>
            </w:r>
          </w:p>
          <w:p w14:paraId="5B4B4CD3"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Urea Nitrate: Specifically for Urea Nitrate.</w:t>
            </w:r>
          </w:p>
          <w:p w14:paraId="72CF2A71" w14:textId="77777777" w:rsidR="00916DDA" w:rsidRPr="00AC6B3D" w:rsidRDefault="00916DDA" w:rsidP="00916DDA">
            <w:pPr>
              <w:spacing w:before="0" w:after="0"/>
              <w:rPr>
                <w:rFonts w:asciiTheme="minorHAnsi" w:hAnsiTheme="minorHAnsi" w:cstheme="minorHAnsi"/>
                <w:b/>
                <w:bCs/>
                <w:lang w:val="en-US"/>
              </w:rPr>
            </w:pPr>
            <w:r w:rsidRPr="00AC6B3D">
              <w:rPr>
                <w:rFonts w:asciiTheme="minorHAnsi" w:hAnsiTheme="minorHAnsi" w:cstheme="minorHAnsi"/>
                <w:b/>
                <w:bCs/>
                <w:lang w:val="en-US"/>
              </w:rPr>
              <w:t>Applications:</w:t>
            </w:r>
          </w:p>
          <w:p w14:paraId="109C318E"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Screening suspicious packages and cargo</w:t>
            </w:r>
          </w:p>
          <w:p w14:paraId="5325DBD8"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Detection at border areas</w:t>
            </w:r>
          </w:p>
          <w:p w14:paraId="6E6FBD57"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Forensic analysis and investigations</w:t>
            </w:r>
          </w:p>
          <w:p w14:paraId="4EFDFBAA" w14:textId="77777777" w:rsidR="00E25E30" w:rsidRPr="00BA3542" w:rsidRDefault="00916DDA" w:rsidP="00BA3542">
            <w:pPr>
              <w:numPr>
                <w:ilvl w:val="0"/>
                <w:numId w:val="47"/>
              </w:numPr>
              <w:spacing w:before="0" w:after="0"/>
              <w:rPr>
                <w:rFonts w:asciiTheme="minorHAnsi" w:hAnsiTheme="minorHAnsi" w:cstheme="minorHAnsi"/>
                <w:b/>
                <w:bCs/>
                <w:lang w:val="en-US"/>
              </w:rPr>
            </w:pPr>
            <w:r w:rsidRPr="00AC6B3D">
              <w:rPr>
                <w:rFonts w:asciiTheme="minorHAnsi" w:hAnsiTheme="minorHAnsi" w:cstheme="minorHAnsi"/>
                <w:lang w:val="en-US"/>
              </w:rPr>
              <w:t>General safety and security operations</w:t>
            </w:r>
          </w:p>
          <w:p w14:paraId="4677BCD3" w14:textId="2F688258" w:rsidR="00BA3542" w:rsidRPr="00C822F7" w:rsidRDefault="00C822F7" w:rsidP="00BA3542">
            <w:pPr>
              <w:spacing w:before="0" w:after="0"/>
              <w:rPr>
                <w:rFonts w:asciiTheme="minorHAnsi" w:hAnsiTheme="minorHAnsi" w:cstheme="minorHAnsi"/>
                <w:b/>
                <w:bCs/>
                <w:lang w:val="en-US"/>
              </w:rPr>
            </w:pPr>
            <w:r w:rsidRPr="00C822F7">
              <w:rPr>
                <w:rFonts w:asciiTheme="minorHAnsi" w:hAnsiTheme="minorHAnsi" w:cstheme="minorHAnsi"/>
                <w:b/>
                <w:bCs/>
                <w:lang w:val="en-US"/>
              </w:rPr>
              <w:t>Additional requirement</w:t>
            </w:r>
            <w:r w:rsidR="002D3531">
              <w:rPr>
                <w:rFonts w:asciiTheme="minorHAnsi" w:hAnsiTheme="minorHAnsi" w:cstheme="minorHAnsi"/>
                <w:b/>
                <w:bCs/>
                <w:lang w:val="en-US"/>
              </w:rPr>
              <w:t>s</w:t>
            </w:r>
            <w:r w:rsidRPr="00C822F7">
              <w:rPr>
                <w:rFonts w:asciiTheme="minorHAnsi" w:hAnsiTheme="minorHAnsi" w:cstheme="minorHAnsi"/>
                <w:b/>
                <w:bCs/>
                <w:lang w:val="en-US"/>
              </w:rPr>
              <w:t>:</w:t>
            </w:r>
          </w:p>
          <w:p w14:paraId="3617BDB0" w14:textId="4DC1D5D1" w:rsidR="00C822F7" w:rsidRPr="002D3531" w:rsidRDefault="00C822F7" w:rsidP="002D3531">
            <w:pPr>
              <w:pStyle w:val="ListParagraph"/>
              <w:numPr>
                <w:ilvl w:val="0"/>
                <w:numId w:val="50"/>
              </w:numPr>
              <w:spacing w:after="0"/>
              <w:rPr>
                <w:rFonts w:asciiTheme="minorHAnsi" w:hAnsiTheme="minorHAnsi" w:cstheme="minorHAnsi"/>
                <w:sz w:val="20"/>
                <w:szCs w:val="20"/>
                <w:lang w:val="uk-UA"/>
              </w:rPr>
            </w:pPr>
            <w:r w:rsidRPr="002D3531">
              <w:rPr>
                <w:rFonts w:asciiTheme="minorHAnsi" w:hAnsiTheme="minorHAnsi" w:cstheme="minorHAnsi"/>
                <w:sz w:val="20"/>
                <w:szCs w:val="20"/>
              </w:rPr>
              <w:t xml:space="preserve">1 set of clear instructions for use (Preferably Ukrainian language, if not available </w:t>
            </w:r>
            <w:r w:rsidR="002D3531" w:rsidRPr="002D3531">
              <w:rPr>
                <w:rFonts w:asciiTheme="minorHAnsi" w:hAnsiTheme="minorHAnsi" w:cstheme="minorHAnsi"/>
                <w:sz w:val="20"/>
                <w:szCs w:val="20"/>
              </w:rPr>
              <w:t>–</w:t>
            </w:r>
            <w:r w:rsidRPr="002D3531">
              <w:rPr>
                <w:rFonts w:asciiTheme="minorHAnsi" w:hAnsiTheme="minorHAnsi" w:cstheme="minorHAnsi"/>
                <w:sz w:val="20"/>
                <w:szCs w:val="20"/>
              </w:rPr>
              <w:t xml:space="preserve"> English</w:t>
            </w:r>
          </w:p>
          <w:p w14:paraId="4C3E5CDC" w14:textId="2034953C" w:rsidR="002D3531" w:rsidRPr="002D3531" w:rsidRDefault="002D3531" w:rsidP="002D3531">
            <w:pPr>
              <w:pStyle w:val="ListParagraph"/>
              <w:numPr>
                <w:ilvl w:val="0"/>
                <w:numId w:val="50"/>
              </w:numPr>
              <w:spacing w:after="0"/>
              <w:rPr>
                <w:rFonts w:asciiTheme="minorHAnsi" w:hAnsiTheme="minorHAnsi" w:cstheme="minorHAnsi"/>
                <w:b/>
                <w:bCs/>
                <w:lang w:val="uk-UA"/>
              </w:rPr>
            </w:pPr>
            <w:r w:rsidRPr="002D3531">
              <w:rPr>
                <w:rFonts w:asciiTheme="minorHAnsi" w:hAnsiTheme="minorHAnsi" w:cstheme="minorHAnsi"/>
                <w:sz w:val="20"/>
                <w:szCs w:val="20"/>
              </w:rPr>
              <w:t>At the time of delivery, the remaining shelf life of the product must be at least 2/3 of the total shelf life</w:t>
            </w:r>
          </w:p>
        </w:tc>
        <w:tc>
          <w:tcPr>
            <w:tcW w:w="3669" w:type="dxa"/>
            <w:shd w:val="clear" w:color="auto" w:fill="auto"/>
            <w:noWrap/>
            <w:vAlign w:val="center"/>
          </w:tcPr>
          <w:p w14:paraId="0F7D35A2" w14:textId="77777777" w:rsidR="00E25E30" w:rsidRPr="00AC6B3D" w:rsidRDefault="00E25E30" w:rsidP="00E25E30">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517F5195" w14:textId="77777777" w:rsidR="00E25E30" w:rsidRPr="00AC6B3D" w:rsidRDefault="00E25E30" w:rsidP="00E25E30">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1C6990C8" w14:textId="77777777" w:rsidR="00E25E30" w:rsidRPr="00AC6B3D" w:rsidRDefault="00E25E30" w:rsidP="00E25E30">
            <w:pPr>
              <w:spacing w:before="0" w:after="0"/>
              <w:jc w:val="center"/>
              <w:rPr>
                <w:rFonts w:asciiTheme="minorHAnsi" w:hAnsiTheme="minorHAnsi" w:cstheme="minorHAnsi"/>
                <w:b/>
                <w:bCs/>
                <w:snapToGrid/>
                <w:lang w:val="en-US"/>
              </w:rPr>
            </w:pPr>
          </w:p>
        </w:tc>
      </w:tr>
      <w:tr w:rsidR="00522019" w:rsidRPr="00AC6B3D" w14:paraId="3BE02F9A" w14:textId="77777777" w:rsidTr="00741F47">
        <w:trPr>
          <w:trHeight w:val="557"/>
          <w:tblHeader/>
        </w:trPr>
        <w:tc>
          <w:tcPr>
            <w:tcW w:w="993" w:type="dxa"/>
            <w:shd w:val="clear" w:color="auto" w:fill="auto"/>
            <w:noWrap/>
            <w:vAlign w:val="center"/>
          </w:tcPr>
          <w:p w14:paraId="2ABD54A2" w14:textId="657330FB" w:rsidR="00522019" w:rsidRPr="00AC6B3D" w:rsidRDefault="00522019" w:rsidP="00522019">
            <w:pPr>
              <w:jc w:val="center"/>
              <w:rPr>
                <w:rFonts w:asciiTheme="minorHAnsi" w:hAnsiTheme="minorHAnsi" w:cstheme="minorHAnsi"/>
                <w:b/>
                <w:lang w:val="en-US"/>
              </w:rPr>
            </w:pPr>
            <w:r w:rsidRPr="00AC6B3D">
              <w:rPr>
                <w:rFonts w:asciiTheme="minorHAnsi" w:hAnsiTheme="minorHAnsi" w:cstheme="minorHAnsi"/>
                <w:b/>
                <w:lang w:val="en-US"/>
              </w:rPr>
              <w:t>7</w:t>
            </w:r>
          </w:p>
        </w:tc>
        <w:tc>
          <w:tcPr>
            <w:tcW w:w="6112" w:type="dxa"/>
            <w:tcBorders>
              <w:top w:val="nil"/>
              <w:left w:val="single" w:sz="4" w:space="0" w:color="auto"/>
              <w:bottom w:val="single" w:sz="4" w:space="0" w:color="auto"/>
              <w:right w:val="single" w:sz="4" w:space="0" w:color="auto"/>
            </w:tcBorders>
            <w:shd w:val="clear" w:color="auto" w:fill="auto"/>
            <w:vAlign w:val="center"/>
          </w:tcPr>
          <w:p w14:paraId="0AD48E38" w14:textId="77777777" w:rsidR="005D67EF" w:rsidRPr="00AC6B3D" w:rsidRDefault="00372FDA" w:rsidP="00372FDA">
            <w:pPr>
              <w:spacing w:after="0"/>
              <w:rPr>
                <w:rFonts w:asciiTheme="minorHAnsi" w:hAnsiTheme="minorHAnsi" w:cstheme="minorHAnsi"/>
                <w:b/>
                <w:bCs/>
                <w:u w:val="single"/>
                <w:lang w:val="en-US"/>
              </w:rPr>
            </w:pPr>
            <w:r w:rsidRPr="00AC6B3D">
              <w:rPr>
                <w:rFonts w:asciiTheme="minorHAnsi" w:hAnsiTheme="minorHAnsi" w:cstheme="minorHAnsi"/>
                <w:b/>
                <w:bCs/>
                <w:u w:val="single"/>
                <w:lang w:val="en-US"/>
              </w:rPr>
              <w:t>Universal Portable Device for the Detection of Narcotic and Explosive Substances (</w:t>
            </w:r>
            <w:proofErr w:type="spellStart"/>
            <w:r w:rsidRPr="00AC6B3D">
              <w:rPr>
                <w:rFonts w:asciiTheme="minorHAnsi" w:hAnsiTheme="minorHAnsi" w:cstheme="minorHAnsi"/>
                <w:b/>
                <w:bCs/>
                <w:u w:val="single"/>
                <w:lang w:val="en-US"/>
              </w:rPr>
              <w:t>IDenta</w:t>
            </w:r>
            <w:proofErr w:type="spellEnd"/>
            <w:r w:rsidRPr="00AC6B3D">
              <w:rPr>
                <w:rFonts w:asciiTheme="minorHAnsi" w:hAnsiTheme="minorHAnsi" w:cstheme="minorHAnsi"/>
                <w:b/>
                <w:bCs/>
                <w:u w:val="single"/>
                <w:lang w:val="en-US"/>
              </w:rPr>
              <w:t xml:space="preserve"> </w:t>
            </w:r>
            <w:proofErr w:type="spellStart"/>
            <w:r w:rsidRPr="00AC6B3D">
              <w:rPr>
                <w:rFonts w:asciiTheme="minorHAnsi" w:hAnsiTheme="minorHAnsi" w:cstheme="minorHAnsi"/>
                <w:b/>
                <w:bCs/>
                <w:u w:val="single"/>
                <w:lang w:val="en-US"/>
              </w:rPr>
              <w:t>Aerochamber</w:t>
            </w:r>
            <w:proofErr w:type="spellEnd"/>
            <w:r w:rsidRPr="00AC6B3D">
              <w:rPr>
                <w:rFonts w:asciiTheme="minorHAnsi" w:hAnsiTheme="minorHAnsi" w:cstheme="minorHAnsi"/>
                <w:b/>
                <w:bCs/>
                <w:u w:val="single"/>
                <w:lang w:val="en-US"/>
              </w:rPr>
              <w:t xml:space="preserve"> Suitcase IDT 0100 or equivalent)</w:t>
            </w:r>
          </w:p>
          <w:p w14:paraId="697ED6B3" w14:textId="487D528C" w:rsidR="00372FDA" w:rsidRPr="00AC6B3D" w:rsidRDefault="00372FDA" w:rsidP="00372FDA">
            <w:pPr>
              <w:spacing w:after="0"/>
              <w:rPr>
                <w:rFonts w:asciiTheme="minorHAnsi" w:hAnsiTheme="minorHAnsi" w:cstheme="minorHAnsi"/>
                <w:b/>
                <w:bCs/>
                <w:lang w:val="en-US"/>
              </w:rPr>
            </w:pPr>
            <w:r w:rsidRPr="00AC6B3D">
              <w:rPr>
                <w:rFonts w:asciiTheme="minorHAnsi" w:hAnsiTheme="minorHAnsi" w:cstheme="minorHAnsi"/>
                <w:lang w:val="en-US"/>
              </w:rPr>
              <w:br/>
            </w:r>
            <w:r w:rsidRPr="00AC6B3D">
              <w:rPr>
                <w:rFonts w:asciiTheme="minorHAnsi" w:hAnsiTheme="minorHAnsi" w:cstheme="minorHAnsi"/>
                <w:i/>
                <w:iCs/>
                <w:lang w:val="en-US"/>
              </w:rPr>
              <w:t>(If a universal device for detecting both narcotics and explosives is unavailable, two separate devices—one for narcotics detection and the other for explosives detection—may be offered, with a similar working principle)</w:t>
            </w:r>
          </w:p>
          <w:p w14:paraId="41FF88D6" w14:textId="77777777" w:rsidR="00372FDA" w:rsidRPr="00AC6B3D" w:rsidRDefault="00372FDA" w:rsidP="00372FDA">
            <w:pPr>
              <w:spacing w:after="0"/>
              <w:rPr>
                <w:rFonts w:asciiTheme="minorHAnsi" w:hAnsiTheme="minorHAnsi" w:cstheme="minorHAnsi"/>
                <w:lang w:val="en-US"/>
              </w:rPr>
            </w:pPr>
            <w:r w:rsidRPr="00AC6B3D">
              <w:rPr>
                <w:rFonts w:asciiTheme="minorHAnsi" w:hAnsiTheme="minorHAnsi" w:cstheme="minorHAnsi"/>
                <w:lang w:val="en-US"/>
              </w:rPr>
              <w:lastRenderedPageBreak/>
              <w:t>This portable device is designed for the detection of narcotic and explosive substances, including even trace amounts. It is suitable for screening various materials, including:</w:t>
            </w:r>
          </w:p>
          <w:p w14:paraId="03316498" w14:textId="77777777" w:rsidR="00372FDA" w:rsidRPr="00AC6B3D" w:rsidRDefault="00372FDA" w:rsidP="00372FDA">
            <w:pPr>
              <w:numPr>
                <w:ilvl w:val="0"/>
                <w:numId w:val="27"/>
              </w:numPr>
              <w:spacing w:after="0"/>
              <w:rPr>
                <w:rFonts w:asciiTheme="minorHAnsi" w:hAnsiTheme="minorHAnsi" w:cstheme="minorHAnsi"/>
                <w:lang w:val="en-US"/>
              </w:rPr>
            </w:pPr>
            <w:r w:rsidRPr="00AC6B3D">
              <w:rPr>
                <w:rFonts w:asciiTheme="minorHAnsi" w:hAnsiTheme="minorHAnsi" w:cstheme="minorHAnsi"/>
                <w:lang w:val="en-US"/>
              </w:rPr>
              <w:t>Containers, large surfaces, and other large objects</w:t>
            </w:r>
          </w:p>
          <w:p w14:paraId="18ECCF72" w14:textId="77777777" w:rsidR="00372FDA" w:rsidRPr="00AC6B3D" w:rsidRDefault="00372FDA" w:rsidP="00372FDA">
            <w:pPr>
              <w:numPr>
                <w:ilvl w:val="0"/>
                <w:numId w:val="27"/>
              </w:numPr>
              <w:spacing w:after="0"/>
              <w:rPr>
                <w:rFonts w:asciiTheme="minorHAnsi" w:hAnsiTheme="minorHAnsi" w:cstheme="minorHAnsi"/>
                <w:lang w:val="en-US"/>
              </w:rPr>
            </w:pPr>
            <w:r w:rsidRPr="00AC6B3D">
              <w:rPr>
                <w:rFonts w:asciiTheme="minorHAnsi" w:hAnsiTheme="minorHAnsi" w:cstheme="minorHAnsi"/>
                <w:lang w:val="en-US"/>
              </w:rPr>
              <w:t>People, clothing, packages, vehicles, aircraft, and pallets</w:t>
            </w:r>
          </w:p>
          <w:p w14:paraId="4FDF130B" w14:textId="77777777" w:rsidR="00372FDA" w:rsidRPr="00AC6B3D" w:rsidRDefault="00372FDA" w:rsidP="00372FDA">
            <w:pPr>
              <w:numPr>
                <w:ilvl w:val="0"/>
                <w:numId w:val="27"/>
              </w:numPr>
              <w:spacing w:after="0"/>
              <w:rPr>
                <w:rFonts w:asciiTheme="minorHAnsi" w:hAnsiTheme="minorHAnsi" w:cstheme="minorHAnsi"/>
                <w:lang w:val="en-US"/>
              </w:rPr>
            </w:pPr>
            <w:r w:rsidRPr="00AC6B3D">
              <w:rPr>
                <w:rFonts w:asciiTheme="minorHAnsi" w:hAnsiTheme="minorHAnsi" w:cstheme="minorHAnsi"/>
                <w:lang w:val="en-US"/>
              </w:rPr>
              <w:t>Non-metallic and metallic items, as well as different types of packaging materials (e.g., plastic, cardboard, fabric)</w:t>
            </w:r>
          </w:p>
          <w:p w14:paraId="3BEA7A8B" w14:textId="77777777" w:rsidR="00372FDA" w:rsidRPr="00AC6B3D" w:rsidRDefault="00372FDA" w:rsidP="00372FDA">
            <w:pPr>
              <w:spacing w:after="0"/>
              <w:rPr>
                <w:rFonts w:asciiTheme="minorHAnsi" w:hAnsiTheme="minorHAnsi" w:cstheme="minorHAnsi"/>
                <w:lang w:val="en-US"/>
              </w:rPr>
            </w:pPr>
            <w:r w:rsidRPr="00AC6B3D">
              <w:rPr>
                <w:rFonts w:asciiTheme="minorHAnsi" w:hAnsiTheme="minorHAnsi" w:cstheme="minorHAnsi"/>
                <w:b/>
                <w:bCs/>
                <w:lang w:val="en-US"/>
              </w:rPr>
              <w:t>Minimum Kit Contents</w:t>
            </w:r>
            <w:r w:rsidRPr="00AC6B3D">
              <w:rPr>
                <w:rFonts w:asciiTheme="minorHAnsi" w:hAnsiTheme="minorHAnsi" w:cstheme="minorHAnsi"/>
                <w:lang w:val="en-US"/>
              </w:rPr>
              <w:t>:</w:t>
            </w:r>
          </w:p>
          <w:p w14:paraId="2D6BEF67" w14:textId="77777777"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Handheld cordless device with a rechargeable battery (operating for a minimum of 4 hours on a single charge)</w:t>
            </w:r>
          </w:p>
          <w:p w14:paraId="20CC1225" w14:textId="77777777"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Extra rechargeable battery for continuous use (providing at least 4 hours of operation)</w:t>
            </w:r>
          </w:p>
          <w:p w14:paraId="4FE0D31B" w14:textId="77777777"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230V charger (compliant with Ukrainian electrical standards)</w:t>
            </w:r>
          </w:p>
          <w:p w14:paraId="7F0F9F73" w14:textId="77777777"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12V car charger for mobile use</w:t>
            </w:r>
          </w:p>
          <w:p w14:paraId="15650D85" w14:textId="77777777"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Electricity adapter (if required for use in Ukraine)</w:t>
            </w:r>
          </w:p>
          <w:p w14:paraId="60C45BD7" w14:textId="77777777"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Carrying case for easy transport and storage (compact and rugged for easy transport and storage)</w:t>
            </w:r>
          </w:p>
          <w:p w14:paraId="68042D9B" w14:textId="27A712B7"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 xml:space="preserve">Pocket-size magnifier/viewer for identifying micro-particles (with at least </w:t>
            </w:r>
            <w:r w:rsidR="00F20B61" w:rsidRPr="00AC6B3D">
              <w:rPr>
                <w:rFonts w:asciiTheme="minorHAnsi" w:hAnsiTheme="minorHAnsi" w:cstheme="minorHAnsi"/>
                <w:lang w:val="uk-UA"/>
              </w:rPr>
              <w:t>5</w:t>
            </w:r>
            <w:r w:rsidRPr="00AC6B3D">
              <w:rPr>
                <w:rFonts w:asciiTheme="minorHAnsi" w:hAnsiTheme="minorHAnsi" w:cstheme="minorHAnsi"/>
                <w:lang w:val="en-US"/>
              </w:rPr>
              <w:t>x magnification)</w:t>
            </w:r>
          </w:p>
          <w:p w14:paraId="03567FBC" w14:textId="77777777"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Instructions for use in English and/or Ukrainian (preferred), outlining operation, maintenance, and troubleshooting instructions</w:t>
            </w:r>
          </w:p>
          <w:p w14:paraId="286EFC68" w14:textId="41E0BA15"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Disposable sterile gloves</w:t>
            </w:r>
          </w:p>
          <w:p w14:paraId="44D5E298" w14:textId="51E134CE"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Accessories for sample collection (if necessary for operation)</w:t>
            </w:r>
          </w:p>
          <w:p w14:paraId="5C62BFA1" w14:textId="77777777" w:rsidR="00372FDA" w:rsidRPr="00AC6B3D" w:rsidRDefault="00372FDA" w:rsidP="00372FDA">
            <w:pPr>
              <w:spacing w:after="0"/>
              <w:rPr>
                <w:rFonts w:asciiTheme="minorHAnsi" w:hAnsiTheme="minorHAnsi" w:cstheme="minorHAnsi"/>
                <w:lang w:val="en-US"/>
              </w:rPr>
            </w:pPr>
            <w:r w:rsidRPr="00AC6B3D">
              <w:rPr>
                <w:rFonts w:asciiTheme="minorHAnsi" w:hAnsiTheme="minorHAnsi" w:cstheme="minorHAnsi"/>
                <w:b/>
                <w:bCs/>
                <w:lang w:val="en-US"/>
              </w:rPr>
              <w:t>Electrical Specifications</w:t>
            </w:r>
            <w:r w:rsidRPr="00AC6B3D">
              <w:rPr>
                <w:rFonts w:asciiTheme="minorHAnsi" w:hAnsiTheme="minorHAnsi" w:cstheme="minorHAnsi"/>
                <w:lang w:val="en-US"/>
              </w:rPr>
              <w:t>:</w:t>
            </w:r>
          </w:p>
          <w:p w14:paraId="535E583B" w14:textId="77777777" w:rsidR="00372FDA" w:rsidRPr="00AC6B3D" w:rsidRDefault="00372FDA" w:rsidP="00372FDA">
            <w:pPr>
              <w:numPr>
                <w:ilvl w:val="0"/>
                <w:numId w:val="29"/>
              </w:numPr>
              <w:spacing w:after="0"/>
              <w:rPr>
                <w:rFonts w:asciiTheme="minorHAnsi" w:hAnsiTheme="minorHAnsi" w:cstheme="minorHAnsi"/>
                <w:lang w:val="en-US"/>
              </w:rPr>
            </w:pPr>
            <w:r w:rsidRPr="00AC6B3D">
              <w:rPr>
                <w:rFonts w:asciiTheme="minorHAnsi" w:hAnsiTheme="minorHAnsi" w:cstheme="minorHAnsi"/>
                <w:lang w:val="en-US"/>
              </w:rPr>
              <w:t>Mains voltage and frequency: 230V, 50 Hz (Ukrainian standard)</w:t>
            </w:r>
          </w:p>
          <w:p w14:paraId="656BB9FB" w14:textId="77777777" w:rsidR="00372FDA" w:rsidRPr="00AC6B3D" w:rsidRDefault="00372FDA" w:rsidP="00372FDA">
            <w:pPr>
              <w:numPr>
                <w:ilvl w:val="0"/>
                <w:numId w:val="29"/>
              </w:numPr>
              <w:spacing w:after="0"/>
              <w:rPr>
                <w:rFonts w:asciiTheme="minorHAnsi" w:hAnsiTheme="minorHAnsi" w:cstheme="minorHAnsi"/>
                <w:lang w:val="en-US"/>
              </w:rPr>
            </w:pPr>
            <w:r w:rsidRPr="00AC6B3D">
              <w:rPr>
                <w:rFonts w:asciiTheme="minorHAnsi" w:hAnsiTheme="minorHAnsi" w:cstheme="minorHAnsi"/>
                <w:lang w:val="en-US"/>
              </w:rPr>
              <w:lastRenderedPageBreak/>
              <w:t>Operating Battery: Rechargeable lithium-ion battery (min. 4-hour operational time)</w:t>
            </w:r>
          </w:p>
          <w:p w14:paraId="70CAB742" w14:textId="77777777" w:rsidR="00372FDA" w:rsidRPr="00AC6B3D" w:rsidRDefault="00372FDA" w:rsidP="00372FDA">
            <w:pPr>
              <w:spacing w:after="0"/>
              <w:rPr>
                <w:rFonts w:asciiTheme="minorHAnsi" w:hAnsiTheme="minorHAnsi" w:cstheme="minorHAnsi"/>
                <w:lang w:val="en-US"/>
              </w:rPr>
            </w:pPr>
            <w:r w:rsidRPr="00AC6B3D">
              <w:rPr>
                <w:rFonts w:asciiTheme="minorHAnsi" w:hAnsiTheme="minorHAnsi" w:cstheme="minorHAnsi"/>
                <w:b/>
                <w:bCs/>
                <w:lang w:val="en-US"/>
              </w:rPr>
              <w:t>Key Features</w:t>
            </w:r>
            <w:r w:rsidRPr="00AC6B3D">
              <w:rPr>
                <w:rFonts w:asciiTheme="minorHAnsi" w:hAnsiTheme="minorHAnsi" w:cstheme="minorHAnsi"/>
                <w:lang w:val="en-US"/>
              </w:rPr>
              <w:t>:</w:t>
            </w:r>
          </w:p>
          <w:p w14:paraId="2BE56074" w14:textId="77777777" w:rsidR="00372FDA" w:rsidRPr="00AC6B3D" w:rsidRDefault="00372FDA" w:rsidP="00372FDA">
            <w:pPr>
              <w:numPr>
                <w:ilvl w:val="0"/>
                <w:numId w:val="30"/>
              </w:numPr>
              <w:spacing w:after="0"/>
              <w:rPr>
                <w:rFonts w:asciiTheme="minorHAnsi" w:hAnsiTheme="minorHAnsi" w:cstheme="minorHAnsi"/>
                <w:lang w:val="en-US"/>
              </w:rPr>
            </w:pPr>
            <w:r w:rsidRPr="00AC6B3D">
              <w:rPr>
                <w:rFonts w:asciiTheme="minorHAnsi" w:hAnsiTheme="minorHAnsi" w:cstheme="minorHAnsi"/>
                <w:lang w:val="en-US"/>
              </w:rPr>
              <w:t>Portable and compact design, enabling rapid deployment in the field</w:t>
            </w:r>
          </w:p>
          <w:p w14:paraId="19B21730" w14:textId="77777777" w:rsidR="00372FDA" w:rsidRPr="00AC6B3D" w:rsidRDefault="00372FDA" w:rsidP="00372FDA">
            <w:pPr>
              <w:numPr>
                <w:ilvl w:val="0"/>
                <w:numId w:val="30"/>
              </w:numPr>
              <w:spacing w:after="0"/>
              <w:rPr>
                <w:rFonts w:asciiTheme="minorHAnsi" w:hAnsiTheme="minorHAnsi" w:cstheme="minorHAnsi"/>
                <w:lang w:val="en-US"/>
              </w:rPr>
            </w:pPr>
            <w:r w:rsidRPr="00AC6B3D">
              <w:rPr>
                <w:rFonts w:asciiTheme="minorHAnsi" w:hAnsiTheme="minorHAnsi" w:cstheme="minorHAnsi"/>
                <w:lang w:val="en-US"/>
              </w:rPr>
              <w:t>Cordless operation (battery-powered) for ease of use and flexibility in various environments</w:t>
            </w:r>
          </w:p>
          <w:p w14:paraId="60304621" w14:textId="77777777" w:rsidR="00372FDA" w:rsidRPr="00AC6B3D" w:rsidRDefault="00372FDA" w:rsidP="00372FDA">
            <w:pPr>
              <w:numPr>
                <w:ilvl w:val="0"/>
                <w:numId w:val="30"/>
              </w:numPr>
              <w:spacing w:after="0"/>
              <w:rPr>
                <w:rFonts w:asciiTheme="minorHAnsi" w:hAnsiTheme="minorHAnsi" w:cstheme="minorHAnsi"/>
                <w:lang w:val="en-US"/>
              </w:rPr>
            </w:pPr>
            <w:r w:rsidRPr="00AC6B3D">
              <w:rPr>
                <w:rFonts w:asciiTheme="minorHAnsi" w:hAnsiTheme="minorHAnsi" w:cstheme="minorHAnsi"/>
                <w:lang w:val="en-US"/>
              </w:rPr>
              <w:t>Multi-functional, suitable for screening a variety of materials</w:t>
            </w:r>
          </w:p>
          <w:p w14:paraId="36FF5AF2" w14:textId="77777777" w:rsidR="00372FDA" w:rsidRPr="00AC6B3D" w:rsidRDefault="00372FDA" w:rsidP="00372FDA">
            <w:pPr>
              <w:numPr>
                <w:ilvl w:val="0"/>
                <w:numId w:val="30"/>
              </w:numPr>
              <w:spacing w:after="0"/>
              <w:rPr>
                <w:rFonts w:asciiTheme="minorHAnsi" w:hAnsiTheme="minorHAnsi" w:cstheme="minorHAnsi"/>
                <w:lang w:val="en-US"/>
              </w:rPr>
            </w:pPr>
            <w:r w:rsidRPr="00AC6B3D">
              <w:rPr>
                <w:rFonts w:asciiTheme="minorHAnsi" w:hAnsiTheme="minorHAnsi" w:cstheme="minorHAnsi"/>
                <w:lang w:val="en-US"/>
              </w:rPr>
              <w:t>High sensitivity for detecting trace amounts of narcotics and explosives</w:t>
            </w:r>
          </w:p>
          <w:p w14:paraId="7D50D286" w14:textId="77777777" w:rsidR="00372FDA" w:rsidRPr="00AC6B3D" w:rsidRDefault="00372FDA" w:rsidP="00372FDA">
            <w:pPr>
              <w:numPr>
                <w:ilvl w:val="0"/>
                <w:numId w:val="30"/>
              </w:numPr>
              <w:spacing w:after="0"/>
              <w:rPr>
                <w:rFonts w:asciiTheme="minorHAnsi" w:hAnsiTheme="minorHAnsi" w:cstheme="minorHAnsi"/>
                <w:lang w:val="en-US"/>
              </w:rPr>
            </w:pPr>
            <w:r w:rsidRPr="00AC6B3D">
              <w:rPr>
                <w:rFonts w:asciiTheme="minorHAnsi" w:hAnsiTheme="minorHAnsi" w:cstheme="minorHAnsi"/>
                <w:lang w:val="en-US"/>
              </w:rPr>
              <w:t>Durable construction to withstand harsh environments and extreme conditions</w:t>
            </w:r>
          </w:p>
          <w:p w14:paraId="20A94C01" w14:textId="77777777" w:rsidR="00372FDA" w:rsidRPr="00AC6B3D" w:rsidRDefault="00372FDA" w:rsidP="00372FDA">
            <w:pPr>
              <w:numPr>
                <w:ilvl w:val="0"/>
                <w:numId w:val="30"/>
              </w:numPr>
              <w:spacing w:after="0"/>
              <w:rPr>
                <w:rFonts w:asciiTheme="minorHAnsi" w:hAnsiTheme="minorHAnsi" w:cstheme="minorHAnsi"/>
                <w:lang w:val="en-US"/>
              </w:rPr>
            </w:pPr>
            <w:r w:rsidRPr="00AC6B3D">
              <w:rPr>
                <w:rFonts w:asciiTheme="minorHAnsi" w:hAnsiTheme="minorHAnsi" w:cstheme="minorHAnsi"/>
                <w:lang w:val="en-US"/>
              </w:rPr>
              <w:t>User-friendly, allowing quick and efficient operation by field personnel</w:t>
            </w:r>
          </w:p>
          <w:p w14:paraId="0EF7651B" w14:textId="77777777" w:rsidR="00107083" w:rsidRPr="00AC6B3D" w:rsidRDefault="00107083" w:rsidP="00107083">
            <w:pPr>
              <w:spacing w:after="0"/>
              <w:rPr>
                <w:rFonts w:asciiTheme="minorHAnsi" w:hAnsiTheme="minorHAnsi" w:cstheme="minorHAnsi"/>
                <w:b/>
                <w:bCs/>
                <w:lang w:val="en-US"/>
              </w:rPr>
            </w:pPr>
            <w:r w:rsidRPr="00AC6B3D">
              <w:rPr>
                <w:rFonts w:asciiTheme="minorHAnsi" w:hAnsiTheme="minorHAnsi" w:cstheme="minorHAnsi"/>
                <w:b/>
                <w:bCs/>
                <w:lang w:val="en-US"/>
              </w:rPr>
              <w:t>Additional Notes:</w:t>
            </w:r>
          </w:p>
          <w:p w14:paraId="0EEB5ED2" w14:textId="77777777" w:rsidR="00221D4A" w:rsidRPr="00AC6B3D" w:rsidRDefault="00221D4A" w:rsidP="00221D4A">
            <w:pPr>
              <w:numPr>
                <w:ilvl w:val="0"/>
                <w:numId w:val="35"/>
              </w:numPr>
              <w:spacing w:after="0"/>
              <w:rPr>
                <w:rFonts w:asciiTheme="minorHAnsi" w:hAnsiTheme="minorHAnsi" w:cstheme="minorHAnsi"/>
                <w:lang w:val="en-US"/>
              </w:rPr>
            </w:pPr>
            <w:r w:rsidRPr="00AC6B3D">
              <w:rPr>
                <w:rFonts w:asciiTheme="minorHAnsi" w:hAnsiTheme="minorHAnsi" w:cstheme="minorHAnsi"/>
                <w:lang w:val="en-US"/>
              </w:rPr>
              <w:t xml:space="preserve">The device weight should not exceed </w:t>
            </w:r>
            <w:r w:rsidRPr="00AC6B3D">
              <w:rPr>
                <w:rFonts w:asciiTheme="minorHAnsi" w:hAnsiTheme="minorHAnsi" w:cstheme="minorHAnsi"/>
                <w:b/>
                <w:bCs/>
                <w:lang w:val="en-US"/>
              </w:rPr>
              <w:t>5 kg</w:t>
            </w:r>
            <w:r w:rsidRPr="00AC6B3D">
              <w:rPr>
                <w:rFonts w:asciiTheme="minorHAnsi" w:hAnsiTheme="minorHAnsi" w:cstheme="minorHAnsi"/>
                <w:lang w:val="en-US"/>
              </w:rPr>
              <w:t>.</w:t>
            </w:r>
          </w:p>
          <w:p w14:paraId="06D22CBA" w14:textId="3C0FEFCE" w:rsidR="00221D4A" w:rsidRPr="00AC6B3D" w:rsidRDefault="00221D4A" w:rsidP="00221D4A">
            <w:pPr>
              <w:numPr>
                <w:ilvl w:val="0"/>
                <w:numId w:val="35"/>
              </w:numPr>
              <w:spacing w:after="0"/>
              <w:rPr>
                <w:rFonts w:asciiTheme="minorHAnsi" w:hAnsiTheme="minorHAnsi" w:cstheme="minorHAnsi"/>
                <w:lang w:val="en-US"/>
              </w:rPr>
            </w:pPr>
            <w:r w:rsidRPr="00AC6B3D">
              <w:rPr>
                <w:rFonts w:asciiTheme="minorHAnsi" w:hAnsiTheme="minorHAnsi" w:cstheme="minorHAnsi"/>
                <w:lang w:val="en-US"/>
              </w:rPr>
              <w:t xml:space="preserve">The warranty period should be </w:t>
            </w:r>
            <w:r w:rsidRPr="00AC6B3D">
              <w:rPr>
                <w:rFonts w:asciiTheme="minorHAnsi" w:hAnsiTheme="minorHAnsi" w:cstheme="minorHAnsi"/>
                <w:b/>
                <w:bCs/>
                <w:lang w:val="en-US"/>
              </w:rPr>
              <w:t xml:space="preserve">no less than </w:t>
            </w:r>
            <w:r w:rsidR="00AC6B3D" w:rsidRPr="00AC6B3D">
              <w:rPr>
                <w:rFonts w:asciiTheme="minorHAnsi" w:hAnsiTheme="minorHAnsi" w:cstheme="minorHAnsi"/>
                <w:b/>
                <w:bCs/>
                <w:lang w:val="uk-UA"/>
              </w:rPr>
              <w:t>2</w:t>
            </w:r>
            <w:r w:rsidRPr="00AC6B3D">
              <w:rPr>
                <w:rFonts w:asciiTheme="minorHAnsi" w:hAnsiTheme="minorHAnsi" w:cstheme="minorHAnsi"/>
                <w:b/>
                <w:bCs/>
                <w:lang w:val="en-US"/>
              </w:rPr>
              <w:t xml:space="preserve"> year</w:t>
            </w:r>
            <w:r w:rsidR="00AC6B3D" w:rsidRPr="00AC6B3D">
              <w:rPr>
                <w:rFonts w:asciiTheme="minorHAnsi" w:hAnsiTheme="minorHAnsi" w:cstheme="minorHAnsi"/>
                <w:b/>
                <w:bCs/>
                <w:lang w:val="en-US"/>
              </w:rPr>
              <w:t>s</w:t>
            </w:r>
            <w:r w:rsidRPr="00AC6B3D">
              <w:rPr>
                <w:rFonts w:asciiTheme="minorHAnsi" w:hAnsiTheme="minorHAnsi" w:cstheme="minorHAnsi"/>
                <w:lang w:val="en-US"/>
              </w:rPr>
              <w:t>.</w:t>
            </w:r>
          </w:p>
          <w:p w14:paraId="43EE8830" w14:textId="76A156DB" w:rsidR="00107083" w:rsidRPr="00AC6B3D" w:rsidRDefault="00107083" w:rsidP="00107083">
            <w:pPr>
              <w:numPr>
                <w:ilvl w:val="0"/>
                <w:numId w:val="33"/>
              </w:numPr>
              <w:spacing w:after="0"/>
              <w:rPr>
                <w:rFonts w:asciiTheme="minorHAnsi" w:hAnsiTheme="minorHAnsi" w:cstheme="minorHAnsi"/>
                <w:lang w:val="en-US"/>
              </w:rPr>
            </w:pPr>
            <w:r w:rsidRPr="00AC6B3D">
              <w:rPr>
                <w:rFonts w:asciiTheme="minorHAnsi" w:hAnsiTheme="minorHAnsi" w:cstheme="minorHAnsi"/>
                <w:lang w:val="en-US"/>
              </w:rPr>
              <w:t xml:space="preserve">The device may operate in conjunction with </w:t>
            </w:r>
            <w:r w:rsidR="00790B8A" w:rsidRPr="00AC6B3D">
              <w:rPr>
                <w:rFonts w:asciiTheme="minorHAnsi" w:hAnsiTheme="minorHAnsi" w:cstheme="minorHAnsi"/>
                <w:lang w:val="en-US"/>
              </w:rPr>
              <w:t xml:space="preserve">express </w:t>
            </w:r>
            <w:r w:rsidRPr="00AC6B3D">
              <w:rPr>
                <w:rFonts w:asciiTheme="minorHAnsi" w:hAnsiTheme="minorHAnsi" w:cstheme="minorHAnsi"/>
                <w:lang w:val="en-US"/>
              </w:rPr>
              <w:t xml:space="preserve">tests to detect even trace amounts of drugs and explosives. </w:t>
            </w:r>
            <w:r w:rsidR="008651EB" w:rsidRPr="00AC6B3D">
              <w:rPr>
                <w:rFonts w:asciiTheme="minorHAnsi" w:hAnsiTheme="minorHAnsi" w:cstheme="minorHAnsi"/>
                <w:lang w:val="en-US"/>
              </w:rPr>
              <w:t>However, devices that use a different technology and do not require additional express test kits, while offering equivalent performance characteristics, will also be considered compliant.</w:t>
            </w:r>
          </w:p>
          <w:p w14:paraId="73261188" w14:textId="4CA2AAFF" w:rsidR="006D4951" w:rsidRPr="00AC6B3D" w:rsidRDefault="00107083" w:rsidP="00107083">
            <w:pPr>
              <w:numPr>
                <w:ilvl w:val="0"/>
                <w:numId w:val="33"/>
              </w:numPr>
              <w:spacing w:after="0"/>
              <w:rPr>
                <w:rFonts w:asciiTheme="minorHAnsi" w:hAnsiTheme="minorHAnsi" w:cstheme="minorHAnsi"/>
                <w:lang w:val="en-US"/>
              </w:rPr>
            </w:pPr>
            <w:r w:rsidRPr="00AC6B3D">
              <w:rPr>
                <w:rFonts w:asciiTheme="minorHAnsi" w:hAnsiTheme="minorHAnsi" w:cstheme="minorHAnsi"/>
                <w:lang w:val="en-US"/>
              </w:rPr>
              <w:t xml:space="preserve">If any express tests are necessary for the functioning of the device to detect explosives and detect narcotic substances, they shall be included in the </w:t>
            </w:r>
            <w:r w:rsidR="008651EB" w:rsidRPr="00AC6B3D">
              <w:rPr>
                <w:rFonts w:asciiTheme="minorHAnsi" w:hAnsiTheme="minorHAnsi" w:cstheme="minorHAnsi"/>
                <w:lang w:val="en-US"/>
              </w:rPr>
              <w:t>kit</w:t>
            </w:r>
            <w:r w:rsidRPr="00AC6B3D">
              <w:rPr>
                <w:rFonts w:asciiTheme="minorHAnsi" w:hAnsiTheme="minorHAnsi" w:cstheme="minorHAnsi"/>
                <w:lang w:val="en-US"/>
              </w:rPr>
              <w:t xml:space="preserve"> (no less than </w:t>
            </w:r>
            <w:r w:rsidR="008651EB" w:rsidRPr="00AC6B3D">
              <w:rPr>
                <w:rFonts w:asciiTheme="minorHAnsi" w:hAnsiTheme="minorHAnsi" w:cstheme="minorHAnsi"/>
                <w:lang w:val="en-US"/>
              </w:rPr>
              <w:t xml:space="preserve">5 pcs of </w:t>
            </w:r>
            <w:r w:rsidRPr="00AC6B3D">
              <w:rPr>
                <w:rFonts w:asciiTheme="minorHAnsi" w:hAnsiTheme="minorHAnsi" w:cstheme="minorHAnsi"/>
                <w:i/>
                <w:iCs/>
                <w:lang w:val="en-US"/>
              </w:rPr>
              <w:t xml:space="preserve">General Screening Explosive </w:t>
            </w:r>
            <w:r w:rsidRPr="00AC6B3D">
              <w:rPr>
                <w:rFonts w:asciiTheme="minorHAnsi" w:hAnsiTheme="minorHAnsi" w:cstheme="minorHAnsi"/>
                <w:lang w:val="en-US"/>
              </w:rPr>
              <w:t xml:space="preserve">and </w:t>
            </w:r>
            <w:r w:rsidR="00E368AD" w:rsidRPr="00AC6B3D">
              <w:rPr>
                <w:rFonts w:asciiTheme="minorHAnsi" w:hAnsiTheme="minorHAnsi" w:cstheme="minorHAnsi"/>
                <w:lang w:val="en-US"/>
              </w:rPr>
              <w:t xml:space="preserve">no less than 5 pcs of </w:t>
            </w:r>
            <w:r w:rsidRPr="00AC6B3D">
              <w:rPr>
                <w:rFonts w:asciiTheme="minorHAnsi" w:hAnsiTheme="minorHAnsi" w:cstheme="minorHAnsi"/>
                <w:i/>
                <w:iCs/>
                <w:lang w:val="en-US"/>
              </w:rPr>
              <w:t xml:space="preserve">General Screening Drugs </w:t>
            </w:r>
            <w:r w:rsidRPr="00AC6B3D">
              <w:rPr>
                <w:rFonts w:asciiTheme="minorHAnsi" w:hAnsiTheme="minorHAnsi" w:cstheme="minorHAnsi"/>
                <w:lang w:val="en-US"/>
              </w:rPr>
              <w:t xml:space="preserve">express tests per set). </w:t>
            </w:r>
          </w:p>
          <w:p w14:paraId="05D165B6" w14:textId="11A49CF5" w:rsidR="00107083" w:rsidRPr="00AC6B3D" w:rsidRDefault="00107083" w:rsidP="006D4951">
            <w:pPr>
              <w:spacing w:after="0"/>
              <w:ind w:left="720"/>
              <w:rPr>
                <w:rFonts w:asciiTheme="minorHAnsi" w:hAnsiTheme="minorHAnsi" w:cstheme="minorHAnsi"/>
                <w:lang w:val="en-US"/>
              </w:rPr>
            </w:pPr>
            <w:r w:rsidRPr="00AC6B3D">
              <w:rPr>
                <w:rFonts w:asciiTheme="minorHAnsi" w:hAnsiTheme="minorHAnsi" w:cstheme="minorHAnsi"/>
                <w:i/>
                <w:iCs/>
                <w:u w:val="single"/>
                <w:lang w:val="en-US"/>
              </w:rPr>
              <w:lastRenderedPageBreak/>
              <w:t>General Screening Explosive Express Tests</w:t>
            </w:r>
            <w:r w:rsidRPr="00AC6B3D">
              <w:rPr>
                <w:rFonts w:asciiTheme="minorHAnsi" w:hAnsiTheme="minorHAnsi" w:cstheme="minorHAnsi"/>
                <w:lang w:val="en-US"/>
              </w:rPr>
              <w:br/>
              <w:t>Must be capable of detecting a broad range of explosives, including but not limited to:</w:t>
            </w:r>
          </w:p>
          <w:p w14:paraId="3A050762" w14:textId="0346E46A" w:rsidR="00605058" w:rsidRPr="00AC6B3D" w:rsidRDefault="00107083" w:rsidP="00CA4D47">
            <w:pPr>
              <w:pStyle w:val="ListParagraph"/>
              <w:numPr>
                <w:ilvl w:val="1"/>
                <w:numId w:val="36"/>
              </w:numPr>
              <w:spacing w:after="0"/>
              <w:rPr>
                <w:rFonts w:asciiTheme="minorHAnsi" w:hAnsiTheme="minorHAnsi" w:cstheme="minorHAnsi"/>
                <w:sz w:val="20"/>
                <w:szCs w:val="20"/>
              </w:rPr>
            </w:pPr>
            <w:r w:rsidRPr="00AC6B3D">
              <w:rPr>
                <w:rFonts w:asciiTheme="minorHAnsi" w:hAnsiTheme="minorHAnsi" w:cstheme="minorHAnsi"/>
                <w:sz w:val="20"/>
                <w:szCs w:val="20"/>
              </w:rPr>
              <w:t xml:space="preserve">TNT, DNT, Tetryl, Composition B, PETN, NG, EGDN, Nitrocellulose, Smokeless Powder, RDX, C-4, HMX, R-Salt, Semtex-H, Potassium Nitrate, Sodium Nitrate, Ammonium Nitrate, Urea Nitrate, ANFO, Black Powder, </w:t>
            </w:r>
            <w:proofErr w:type="spellStart"/>
            <w:r w:rsidRPr="00AC6B3D">
              <w:rPr>
                <w:rFonts w:asciiTheme="minorHAnsi" w:hAnsiTheme="minorHAnsi" w:cstheme="minorHAnsi"/>
                <w:sz w:val="20"/>
                <w:szCs w:val="20"/>
              </w:rPr>
              <w:t>Detasheet</w:t>
            </w:r>
            <w:proofErr w:type="spellEnd"/>
            <w:r w:rsidRPr="00AC6B3D">
              <w:rPr>
                <w:rFonts w:asciiTheme="minorHAnsi" w:hAnsiTheme="minorHAnsi" w:cstheme="minorHAnsi"/>
                <w:sz w:val="20"/>
                <w:szCs w:val="20"/>
              </w:rPr>
              <w:t>.</w:t>
            </w:r>
          </w:p>
          <w:p w14:paraId="368DAEB2" w14:textId="77777777" w:rsidR="00605058" w:rsidRPr="00AC6B3D" w:rsidRDefault="00107083" w:rsidP="00605058">
            <w:pPr>
              <w:spacing w:after="0"/>
              <w:ind w:left="720"/>
              <w:rPr>
                <w:rFonts w:asciiTheme="minorHAnsi" w:hAnsiTheme="minorHAnsi" w:cstheme="minorHAnsi"/>
                <w:lang w:val="en-US"/>
              </w:rPr>
            </w:pPr>
            <w:r w:rsidRPr="00AC6B3D">
              <w:rPr>
                <w:rFonts w:asciiTheme="minorHAnsi" w:hAnsiTheme="minorHAnsi" w:cstheme="minorHAnsi"/>
                <w:i/>
                <w:iCs/>
                <w:u w:val="single"/>
                <w:lang w:val="en-US"/>
              </w:rPr>
              <w:t>General Screening Drugs Express Tests</w:t>
            </w:r>
            <w:r w:rsidRPr="00AC6B3D">
              <w:rPr>
                <w:rFonts w:asciiTheme="minorHAnsi" w:hAnsiTheme="minorHAnsi" w:cstheme="minorHAnsi"/>
                <w:lang w:val="en-US"/>
              </w:rPr>
              <w:br/>
              <w:t>Must be capable of detecting a broad range of narcotic substances, including but not limited to:</w:t>
            </w:r>
          </w:p>
          <w:p w14:paraId="5DB66C64" w14:textId="77777777" w:rsidR="00221D4A" w:rsidRPr="00AC6B3D" w:rsidRDefault="00107083" w:rsidP="00221D4A">
            <w:pPr>
              <w:pStyle w:val="ListParagraph"/>
              <w:numPr>
                <w:ilvl w:val="1"/>
                <w:numId w:val="36"/>
              </w:numPr>
              <w:spacing w:after="0"/>
              <w:rPr>
                <w:rFonts w:asciiTheme="minorHAnsi" w:hAnsiTheme="minorHAnsi" w:cstheme="minorHAnsi"/>
                <w:sz w:val="20"/>
                <w:szCs w:val="20"/>
              </w:rPr>
            </w:pPr>
            <w:r w:rsidRPr="00AC6B3D">
              <w:rPr>
                <w:rFonts w:asciiTheme="minorHAnsi" w:hAnsiTheme="minorHAnsi" w:cstheme="minorHAnsi"/>
                <w:sz w:val="20"/>
                <w:szCs w:val="20"/>
              </w:rPr>
              <w:t xml:space="preserve">Heroin, Cocaine &amp; Crack, LSD, Psilocybin, Amphetamine, Methamphetamine, </w:t>
            </w:r>
            <w:proofErr w:type="spellStart"/>
            <w:r w:rsidRPr="00AC6B3D">
              <w:rPr>
                <w:rFonts w:asciiTheme="minorHAnsi" w:hAnsiTheme="minorHAnsi" w:cstheme="minorHAnsi"/>
                <w:sz w:val="20"/>
                <w:szCs w:val="20"/>
              </w:rPr>
              <w:t>Benzedrone</w:t>
            </w:r>
            <w:proofErr w:type="spellEnd"/>
            <w:r w:rsidRPr="00AC6B3D">
              <w:rPr>
                <w:rFonts w:asciiTheme="minorHAnsi" w:hAnsiTheme="minorHAnsi" w:cstheme="minorHAnsi"/>
                <w:sz w:val="20"/>
                <w:szCs w:val="20"/>
              </w:rPr>
              <w:t xml:space="preserve">, </w:t>
            </w:r>
            <w:proofErr w:type="spellStart"/>
            <w:r w:rsidRPr="00AC6B3D">
              <w:rPr>
                <w:rFonts w:asciiTheme="minorHAnsi" w:hAnsiTheme="minorHAnsi" w:cstheme="minorHAnsi"/>
                <w:sz w:val="20"/>
                <w:szCs w:val="20"/>
              </w:rPr>
              <w:t>Buphedrone</w:t>
            </w:r>
            <w:proofErr w:type="spellEnd"/>
            <w:r w:rsidRPr="00AC6B3D">
              <w:rPr>
                <w:rFonts w:asciiTheme="minorHAnsi" w:hAnsiTheme="minorHAnsi" w:cstheme="minorHAnsi"/>
                <w:sz w:val="20"/>
                <w:szCs w:val="20"/>
              </w:rPr>
              <w:t xml:space="preserve">, MABP, </w:t>
            </w:r>
            <w:proofErr w:type="spellStart"/>
            <w:r w:rsidRPr="00AC6B3D">
              <w:rPr>
                <w:rFonts w:asciiTheme="minorHAnsi" w:hAnsiTheme="minorHAnsi" w:cstheme="minorHAnsi"/>
                <w:sz w:val="20"/>
                <w:szCs w:val="20"/>
              </w:rPr>
              <w:t>Carfentanyl</w:t>
            </w:r>
            <w:proofErr w:type="spellEnd"/>
            <w:r w:rsidRPr="00AC6B3D">
              <w:rPr>
                <w:rFonts w:asciiTheme="minorHAnsi" w:hAnsiTheme="minorHAnsi" w:cstheme="minorHAnsi"/>
                <w:sz w:val="20"/>
                <w:szCs w:val="20"/>
              </w:rPr>
              <w:t xml:space="preserve">, Cathinone, DMT, </w:t>
            </w:r>
            <w:proofErr w:type="spellStart"/>
            <w:r w:rsidRPr="00AC6B3D">
              <w:rPr>
                <w:rFonts w:asciiTheme="minorHAnsi" w:hAnsiTheme="minorHAnsi" w:cstheme="minorHAnsi"/>
                <w:sz w:val="20"/>
                <w:szCs w:val="20"/>
              </w:rPr>
              <w:t>Pentylone</w:t>
            </w:r>
            <w:proofErr w:type="spellEnd"/>
            <w:r w:rsidRPr="00AC6B3D">
              <w:rPr>
                <w:rFonts w:asciiTheme="minorHAnsi" w:hAnsiTheme="minorHAnsi" w:cstheme="minorHAnsi"/>
                <w:sz w:val="20"/>
                <w:szCs w:val="20"/>
              </w:rPr>
              <w:t xml:space="preserve">, PMA, PMMA, EAPB, Fentanyl, Ketamine, </w:t>
            </w:r>
            <w:proofErr w:type="spellStart"/>
            <w:r w:rsidRPr="00AC6B3D">
              <w:rPr>
                <w:rFonts w:asciiTheme="minorHAnsi" w:hAnsiTheme="minorHAnsi" w:cstheme="minorHAnsi"/>
                <w:sz w:val="20"/>
                <w:szCs w:val="20"/>
              </w:rPr>
              <w:t>mCPP</w:t>
            </w:r>
            <w:proofErr w:type="spellEnd"/>
            <w:r w:rsidRPr="00AC6B3D">
              <w:rPr>
                <w:rFonts w:asciiTheme="minorHAnsi" w:hAnsiTheme="minorHAnsi" w:cstheme="minorHAnsi"/>
                <w:sz w:val="20"/>
                <w:szCs w:val="20"/>
              </w:rPr>
              <w:t xml:space="preserve">, MDMA, MDPBP, MDPV, Mephedrone, Methadone, Methcathinone, Methylone, </w:t>
            </w:r>
            <w:proofErr w:type="spellStart"/>
            <w:r w:rsidRPr="00AC6B3D">
              <w:rPr>
                <w:rFonts w:asciiTheme="minorHAnsi" w:hAnsiTheme="minorHAnsi" w:cstheme="minorHAnsi"/>
                <w:sz w:val="20"/>
                <w:szCs w:val="20"/>
              </w:rPr>
              <w:t>Mexedrone</w:t>
            </w:r>
            <w:proofErr w:type="spellEnd"/>
            <w:r w:rsidRPr="00AC6B3D">
              <w:rPr>
                <w:rFonts w:asciiTheme="minorHAnsi" w:hAnsiTheme="minorHAnsi" w:cstheme="minorHAnsi"/>
                <w:sz w:val="20"/>
                <w:szCs w:val="20"/>
              </w:rPr>
              <w:t xml:space="preserve">, MPA, PCP, </w:t>
            </w:r>
            <w:proofErr w:type="spellStart"/>
            <w:r w:rsidRPr="00AC6B3D">
              <w:rPr>
                <w:rFonts w:asciiTheme="minorHAnsi" w:hAnsiTheme="minorHAnsi" w:cstheme="minorHAnsi"/>
                <w:sz w:val="20"/>
                <w:szCs w:val="20"/>
              </w:rPr>
              <w:t>Pentedrone</w:t>
            </w:r>
            <w:proofErr w:type="spellEnd"/>
            <w:r w:rsidRPr="00AC6B3D">
              <w:rPr>
                <w:rFonts w:asciiTheme="minorHAnsi" w:hAnsiTheme="minorHAnsi" w:cstheme="minorHAnsi"/>
                <w:sz w:val="20"/>
                <w:szCs w:val="20"/>
              </w:rPr>
              <w:t>.</w:t>
            </w:r>
          </w:p>
          <w:p w14:paraId="21847F3F" w14:textId="66FB9CAC" w:rsidR="00221D4A" w:rsidRPr="00AC6B3D" w:rsidRDefault="00221D4A" w:rsidP="00221D4A">
            <w:pPr>
              <w:spacing w:after="0"/>
              <w:ind w:left="1080"/>
              <w:rPr>
                <w:rFonts w:asciiTheme="minorHAnsi" w:hAnsiTheme="minorHAnsi" w:cstheme="minorHAnsi"/>
              </w:rPr>
            </w:pPr>
            <w:r w:rsidRPr="00AC6B3D">
              <w:rPr>
                <w:rFonts w:asciiTheme="minorHAnsi" w:hAnsiTheme="minorHAnsi" w:cstheme="minorHAnsi"/>
                <w:b/>
                <w:bCs/>
              </w:rPr>
              <w:t>Shelf-Life Requirement:</w:t>
            </w:r>
            <w:r w:rsidRPr="00AC6B3D">
              <w:rPr>
                <w:rFonts w:asciiTheme="minorHAnsi" w:hAnsiTheme="minorHAnsi" w:cstheme="minorHAnsi"/>
              </w:rPr>
              <w:t xml:space="preserve"> </w:t>
            </w:r>
          </w:p>
          <w:p w14:paraId="3C64A12B" w14:textId="15E81B27" w:rsidR="00522019" w:rsidRPr="00AC6B3D" w:rsidRDefault="00221D4A" w:rsidP="00221D4A">
            <w:pPr>
              <w:spacing w:after="0"/>
              <w:ind w:left="1080"/>
              <w:rPr>
                <w:rFonts w:asciiTheme="minorHAnsi" w:hAnsiTheme="minorHAnsi" w:cstheme="minorHAnsi"/>
                <w:lang w:val="en-US"/>
              </w:rPr>
            </w:pPr>
            <w:r w:rsidRPr="00AC6B3D">
              <w:rPr>
                <w:rFonts w:asciiTheme="minorHAnsi" w:hAnsiTheme="minorHAnsi" w:cstheme="minorHAnsi"/>
                <w:lang w:val="en-US"/>
              </w:rPr>
              <w:t xml:space="preserve">At the time of delivery, the remaining shelf life of </w:t>
            </w:r>
            <w:r w:rsidR="00582BF9" w:rsidRPr="00AC6B3D">
              <w:rPr>
                <w:rFonts w:asciiTheme="minorHAnsi" w:hAnsiTheme="minorHAnsi" w:cstheme="minorHAnsi"/>
                <w:lang w:val="en-US"/>
              </w:rPr>
              <w:t>each Express</w:t>
            </w:r>
            <w:r w:rsidRPr="00AC6B3D">
              <w:rPr>
                <w:rFonts w:asciiTheme="minorHAnsi" w:hAnsiTheme="minorHAnsi" w:cstheme="minorHAnsi"/>
                <w:lang w:val="en-US"/>
              </w:rPr>
              <w:t xml:space="preserve"> Test must be at least 2/3 of the total shelf life</w:t>
            </w:r>
          </w:p>
        </w:tc>
        <w:tc>
          <w:tcPr>
            <w:tcW w:w="3669" w:type="dxa"/>
            <w:shd w:val="clear" w:color="auto" w:fill="auto"/>
            <w:noWrap/>
            <w:vAlign w:val="center"/>
          </w:tcPr>
          <w:p w14:paraId="7B87D20C" w14:textId="77777777" w:rsidR="00522019" w:rsidRPr="00AC6B3D" w:rsidRDefault="00522019" w:rsidP="00522019">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249217FD" w14:textId="77777777" w:rsidR="00522019" w:rsidRPr="00AC6B3D" w:rsidRDefault="00522019" w:rsidP="00522019">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13AF01AE" w14:textId="77777777" w:rsidR="00522019" w:rsidRPr="00AC6B3D" w:rsidRDefault="00522019" w:rsidP="00522019">
            <w:pPr>
              <w:spacing w:before="0" w:after="0"/>
              <w:jc w:val="center"/>
              <w:rPr>
                <w:rFonts w:asciiTheme="minorHAnsi" w:hAnsiTheme="minorHAnsi" w:cstheme="minorHAnsi"/>
                <w:b/>
                <w:bCs/>
                <w:snapToGrid/>
                <w:lang w:val="en-US"/>
              </w:rPr>
            </w:pPr>
          </w:p>
        </w:tc>
      </w:tr>
      <w:tr w:rsidR="008926B7" w:rsidRPr="00AC6B3D" w14:paraId="257FB37E" w14:textId="77777777" w:rsidTr="00741F47">
        <w:trPr>
          <w:trHeight w:val="557"/>
          <w:tblHeader/>
        </w:trPr>
        <w:tc>
          <w:tcPr>
            <w:tcW w:w="993" w:type="dxa"/>
            <w:shd w:val="clear" w:color="auto" w:fill="auto"/>
            <w:noWrap/>
            <w:vAlign w:val="center"/>
          </w:tcPr>
          <w:p w14:paraId="2D598E37" w14:textId="2BD38F94" w:rsidR="008926B7" w:rsidRPr="00AC6B3D" w:rsidRDefault="00C56CE6" w:rsidP="008926B7">
            <w:pPr>
              <w:jc w:val="center"/>
              <w:rPr>
                <w:rFonts w:asciiTheme="minorHAnsi" w:hAnsiTheme="minorHAnsi" w:cstheme="minorHAnsi"/>
                <w:b/>
                <w:lang w:val="en-US"/>
              </w:rPr>
            </w:pPr>
            <w:r w:rsidRPr="00AC6B3D">
              <w:rPr>
                <w:rFonts w:asciiTheme="minorHAnsi" w:hAnsiTheme="minorHAnsi" w:cstheme="minorHAnsi"/>
                <w:b/>
                <w:lang w:val="en-US"/>
              </w:rPr>
              <w:lastRenderedPageBreak/>
              <w:t>8</w:t>
            </w:r>
          </w:p>
        </w:tc>
        <w:tc>
          <w:tcPr>
            <w:tcW w:w="6112" w:type="dxa"/>
            <w:tcBorders>
              <w:top w:val="nil"/>
              <w:left w:val="single" w:sz="4" w:space="0" w:color="auto"/>
              <w:bottom w:val="single" w:sz="4" w:space="0" w:color="auto"/>
              <w:right w:val="single" w:sz="4" w:space="0" w:color="auto"/>
            </w:tcBorders>
            <w:shd w:val="clear" w:color="auto" w:fill="auto"/>
            <w:vAlign w:val="center"/>
          </w:tcPr>
          <w:p w14:paraId="75F68283" w14:textId="33CA4162" w:rsidR="00CA4D47" w:rsidRPr="00CA4D47" w:rsidRDefault="00CA4D47" w:rsidP="00CA4D47">
            <w:pPr>
              <w:spacing w:after="0"/>
              <w:rPr>
                <w:rFonts w:asciiTheme="minorHAnsi" w:hAnsiTheme="minorHAnsi" w:cstheme="minorHAnsi"/>
                <w:b/>
                <w:bCs/>
                <w:u w:val="single"/>
                <w:lang w:val="en-US"/>
              </w:rPr>
            </w:pPr>
            <w:r w:rsidRPr="00CA4D47">
              <w:rPr>
                <w:rFonts w:asciiTheme="minorHAnsi" w:hAnsiTheme="minorHAnsi" w:cstheme="minorHAnsi"/>
                <w:b/>
                <w:bCs/>
                <w:u w:val="single"/>
                <w:lang w:val="en-US"/>
              </w:rPr>
              <w:t>Portable Explosives and Narcotics Trace Detector</w:t>
            </w:r>
            <w:r w:rsidRPr="00AC6B3D">
              <w:rPr>
                <w:rFonts w:asciiTheme="minorHAnsi" w:hAnsiTheme="minorHAnsi" w:cstheme="minorHAnsi"/>
                <w:b/>
                <w:bCs/>
                <w:u w:val="single"/>
                <w:lang w:val="en-US"/>
              </w:rPr>
              <w:t xml:space="preserve"> </w:t>
            </w:r>
            <w:r w:rsidRPr="00CA4D47">
              <w:rPr>
                <w:rFonts w:asciiTheme="minorHAnsi" w:hAnsiTheme="minorHAnsi" w:cstheme="minorHAnsi"/>
                <w:b/>
                <w:bCs/>
                <w:u w:val="single"/>
                <w:lang w:val="en-US"/>
              </w:rPr>
              <w:t>(Smiths Detection IONSCAN 600 or equivalent)</w:t>
            </w:r>
          </w:p>
          <w:p w14:paraId="0CF9CBFC" w14:textId="77777777" w:rsidR="00CA4D47" w:rsidRPr="00CA4D47" w:rsidRDefault="00CA4D47" w:rsidP="00CA4D47">
            <w:pPr>
              <w:spacing w:after="0"/>
              <w:rPr>
                <w:rFonts w:asciiTheme="minorHAnsi" w:hAnsiTheme="minorHAnsi" w:cstheme="minorHAnsi"/>
                <w:lang w:val="en-US"/>
              </w:rPr>
            </w:pPr>
            <w:r w:rsidRPr="00CA4D47">
              <w:rPr>
                <w:rFonts w:asciiTheme="minorHAnsi" w:hAnsiTheme="minorHAnsi" w:cstheme="minorHAnsi"/>
                <w:lang w:val="en-US"/>
              </w:rPr>
              <w:t>This portable detection system is designed for the rapid identification of trace amounts of explosives and narcotics in field conditions. Suitable for law enforcement, border security, forensic analysis, and emergency response, it provides reliable, real-time results with minimal training and low operational burden.</w:t>
            </w:r>
          </w:p>
          <w:p w14:paraId="661347B4" w14:textId="77777777" w:rsidR="00CA4D47" w:rsidRPr="00CA4D47" w:rsidRDefault="00CA4D47" w:rsidP="00CA4D47">
            <w:pPr>
              <w:spacing w:after="0"/>
              <w:rPr>
                <w:rFonts w:asciiTheme="minorHAnsi" w:hAnsiTheme="minorHAnsi" w:cstheme="minorHAnsi"/>
                <w:lang w:val="en-US"/>
              </w:rPr>
            </w:pPr>
            <w:r w:rsidRPr="00CA4D47">
              <w:rPr>
                <w:rFonts w:asciiTheme="minorHAnsi" w:hAnsiTheme="minorHAnsi" w:cstheme="minorHAnsi"/>
                <w:b/>
                <w:bCs/>
                <w:lang w:val="en-US"/>
              </w:rPr>
              <w:t>Key Features:</w:t>
            </w:r>
            <w:r w:rsidRPr="00CA4D47">
              <w:rPr>
                <w:rFonts w:asciiTheme="minorHAnsi" w:hAnsiTheme="minorHAnsi" w:cstheme="minorHAnsi"/>
                <w:lang w:val="en-US"/>
              </w:rPr>
              <w:br/>
              <w:t>• </w:t>
            </w:r>
            <w:r w:rsidRPr="00CA4D47">
              <w:rPr>
                <w:rFonts w:asciiTheme="minorHAnsi" w:hAnsiTheme="minorHAnsi" w:cstheme="minorHAnsi"/>
                <w:b/>
                <w:bCs/>
                <w:lang w:val="en-US"/>
              </w:rPr>
              <w:t>Compact &amp; Field-Ready:</w:t>
            </w:r>
            <w:r w:rsidRPr="00CA4D47">
              <w:rPr>
                <w:rFonts w:asciiTheme="minorHAnsi" w:hAnsiTheme="minorHAnsi" w:cstheme="minorHAnsi"/>
                <w:lang w:val="en-US"/>
              </w:rPr>
              <w:t xml:space="preserve"> Lightweight and easily deployable, suitable for mobile or stationary use.</w:t>
            </w:r>
            <w:r w:rsidRPr="00CA4D47">
              <w:rPr>
                <w:rFonts w:asciiTheme="minorHAnsi" w:hAnsiTheme="minorHAnsi" w:cstheme="minorHAnsi"/>
                <w:lang w:val="en-US"/>
              </w:rPr>
              <w:br/>
            </w:r>
            <w:r w:rsidRPr="00CA4D47">
              <w:rPr>
                <w:rFonts w:asciiTheme="minorHAnsi" w:hAnsiTheme="minorHAnsi" w:cstheme="minorHAnsi"/>
                <w:lang w:val="en-US"/>
              </w:rPr>
              <w:lastRenderedPageBreak/>
              <w:t>• </w:t>
            </w:r>
            <w:r w:rsidRPr="00CA4D47">
              <w:rPr>
                <w:rFonts w:asciiTheme="minorHAnsi" w:hAnsiTheme="minorHAnsi" w:cstheme="minorHAnsi"/>
                <w:b/>
                <w:bCs/>
                <w:lang w:val="en-US"/>
              </w:rPr>
              <w:t>Flexible Detection Technology:</w:t>
            </w:r>
            <w:r w:rsidRPr="00CA4D47">
              <w:rPr>
                <w:rFonts w:asciiTheme="minorHAnsi" w:hAnsiTheme="minorHAnsi" w:cstheme="minorHAnsi"/>
                <w:lang w:val="en-US"/>
              </w:rPr>
              <w:t xml:space="preserve"> Ion Mobility Spectrometry (IMS, non-radioactive) or equivalent Raman/fluorescence-based methods.</w:t>
            </w:r>
            <w:r w:rsidRPr="00CA4D47">
              <w:rPr>
                <w:rFonts w:asciiTheme="minorHAnsi" w:hAnsiTheme="minorHAnsi" w:cstheme="minorHAnsi"/>
                <w:lang w:val="en-US"/>
              </w:rPr>
              <w:br/>
              <w:t>• </w:t>
            </w:r>
            <w:r w:rsidRPr="00CA4D47">
              <w:rPr>
                <w:rFonts w:asciiTheme="minorHAnsi" w:hAnsiTheme="minorHAnsi" w:cstheme="minorHAnsi"/>
                <w:b/>
                <w:bCs/>
                <w:lang w:val="en-US"/>
              </w:rPr>
              <w:t>Fast Response:</w:t>
            </w:r>
            <w:r w:rsidRPr="00CA4D47">
              <w:rPr>
                <w:rFonts w:asciiTheme="minorHAnsi" w:hAnsiTheme="minorHAnsi" w:cstheme="minorHAnsi"/>
                <w:lang w:val="en-US"/>
              </w:rPr>
              <w:t xml:space="preserve"> Delivers results in as little as 8 seconds (IMS) or within 5 minutes (alternative technologies).</w:t>
            </w:r>
            <w:r w:rsidRPr="00CA4D47">
              <w:rPr>
                <w:rFonts w:asciiTheme="minorHAnsi" w:hAnsiTheme="minorHAnsi" w:cstheme="minorHAnsi"/>
                <w:lang w:val="en-US"/>
              </w:rPr>
              <w:br/>
              <w:t>• </w:t>
            </w:r>
            <w:r w:rsidRPr="00CA4D47">
              <w:rPr>
                <w:rFonts w:asciiTheme="minorHAnsi" w:hAnsiTheme="minorHAnsi" w:cstheme="minorHAnsi"/>
                <w:b/>
                <w:bCs/>
                <w:lang w:val="en-US"/>
              </w:rPr>
              <w:t>Trace-Level Sensitivity:</w:t>
            </w:r>
            <w:r w:rsidRPr="00CA4D47">
              <w:rPr>
                <w:rFonts w:asciiTheme="minorHAnsi" w:hAnsiTheme="minorHAnsi" w:cstheme="minorHAnsi"/>
                <w:lang w:val="en-US"/>
              </w:rPr>
              <w:t xml:space="preserve"> Detects substances at nanogram concentration.</w:t>
            </w:r>
            <w:r w:rsidRPr="00CA4D47">
              <w:rPr>
                <w:rFonts w:asciiTheme="minorHAnsi" w:hAnsiTheme="minorHAnsi" w:cstheme="minorHAnsi"/>
                <w:lang w:val="en-US"/>
              </w:rPr>
              <w:br/>
              <w:t>• </w:t>
            </w:r>
            <w:r w:rsidRPr="00CA4D47">
              <w:rPr>
                <w:rFonts w:asciiTheme="minorHAnsi" w:hAnsiTheme="minorHAnsi" w:cstheme="minorHAnsi"/>
                <w:b/>
                <w:bCs/>
                <w:lang w:val="en-US"/>
              </w:rPr>
              <w:t>Swab-Based Sampling:</w:t>
            </w:r>
            <w:r w:rsidRPr="00CA4D47">
              <w:rPr>
                <w:rFonts w:asciiTheme="minorHAnsi" w:hAnsiTheme="minorHAnsi" w:cstheme="minorHAnsi"/>
                <w:lang w:val="en-US"/>
              </w:rPr>
              <w:t xml:space="preserve"> Uses single-use sampling swabs; ≥50 included per kit.</w:t>
            </w:r>
            <w:r w:rsidRPr="00CA4D47">
              <w:rPr>
                <w:rFonts w:asciiTheme="minorHAnsi" w:hAnsiTheme="minorHAnsi" w:cstheme="minorHAnsi"/>
                <w:lang w:val="en-US"/>
              </w:rPr>
              <w:br/>
              <w:t>• </w:t>
            </w:r>
            <w:r w:rsidRPr="00CA4D47">
              <w:rPr>
                <w:rFonts w:asciiTheme="minorHAnsi" w:hAnsiTheme="minorHAnsi" w:cstheme="minorHAnsi"/>
                <w:b/>
                <w:bCs/>
                <w:lang w:val="en-US"/>
              </w:rPr>
              <w:t>Autonomous Operation:</w:t>
            </w:r>
            <w:r w:rsidRPr="00CA4D47">
              <w:rPr>
                <w:rFonts w:asciiTheme="minorHAnsi" w:hAnsiTheme="minorHAnsi" w:cstheme="minorHAnsi"/>
                <w:lang w:val="en-US"/>
              </w:rPr>
              <w:br/>
            </w:r>
            <w:r w:rsidRPr="00CA4D47">
              <w:rPr>
                <w:rFonts w:asciiTheme="minorHAnsi" w:hAnsiTheme="minorHAnsi" w:cstheme="minorHAnsi"/>
                <w:lang w:val="en-US"/>
              </w:rPr>
              <w:t> </w:t>
            </w:r>
            <w:r w:rsidRPr="00CA4D47">
              <w:rPr>
                <w:rFonts w:asciiTheme="minorHAnsi" w:hAnsiTheme="minorHAnsi" w:cstheme="minorHAnsi"/>
                <w:lang w:val="en-US"/>
              </w:rPr>
              <w:t>– ≥4 hours for IMS-based systems</w:t>
            </w:r>
            <w:r w:rsidRPr="00CA4D47">
              <w:rPr>
                <w:rFonts w:asciiTheme="minorHAnsi" w:hAnsiTheme="minorHAnsi" w:cstheme="minorHAnsi"/>
                <w:lang w:val="en-US"/>
              </w:rPr>
              <w:br/>
            </w:r>
            <w:r w:rsidRPr="00CA4D47">
              <w:rPr>
                <w:rFonts w:asciiTheme="minorHAnsi" w:hAnsiTheme="minorHAnsi" w:cstheme="minorHAnsi"/>
                <w:lang w:val="en-US"/>
              </w:rPr>
              <w:t> </w:t>
            </w:r>
            <w:r w:rsidRPr="00CA4D47">
              <w:rPr>
                <w:rFonts w:asciiTheme="minorHAnsi" w:hAnsiTheme="minorHAnsi" w:cstheme="minorHAnsi"/>
                <w:lang w:val="en-US"/>
              </w:rPr>
              <w:t>– ≥8 hours for alternative platforms, with hot-swappable batteries.</w:t>
            </w:r>
            <w:r w:rsidRPr="00CA4D47">
              <w:rPr>
                <w:rFonts w:asciiTheme="minorHAnsi" w:hAnsiTheme="minorHAnsi" w:cstheme="minorHAnsi"/>
                <w:lang w:val="en-US"/>
              </w:rPr>
              <w:br/>
              <w:t>• </w:t>
            </w:r>
            <w:r w:rsidRPr="00CA4D47">
              <w:rPr>
                <w:rFonts w:asciiTheme="minorHAnsi" w:hAnsiTheme="minorHAnsi" w:cstheme="minorHAnsi"/>
                <w:b/>
                <w:bCs/>
                <w:lang w:val="en-US"/>
              </w:rPr>
              <w:t>Intuitive Interface:</w:t>
            </w:r>
            <w:r w:rsidRPr="00CA4D47">
              <w:rPr>
                <w:rFonts w:asciiTheme="minorHAnsi" w:hAnsiTheme="minorHAnsi" w:cstheme="minorHAnsi"/>
                <w:lang w:val="en-US"/>
              </w:rPr>
              <w:t xml:space="preserve"> Color touchscreen (≥6") with physical buttons for glove operation.</w:t>
            </w:r>
            <w:r w:rsidRPr="00CA4D47">
              <w:rPr>
                <w:rFonts w:asciiTheme="minorHAnsi" w:hAnsiTheme="minorHAnsi" w:cstheme="minorHAnsi"/>
                <w:lang w:val="en-US"/>
              </w:rPr>
              <w:br/>
              <w:t>• </w:t>
            </w:r>
            <w:r w:rsidRPr="00CA4D47">
              <w:rPr>
                <w:rFonts w:asciiTheme="minorHAnsi" w:hAnsiTheme="minorHAnsi" w:cstheme="minorHAnsi"/>
                <w:b/>
                <w:bCs/>
                <w:lang w:val="en-US"/>
              </w:rPr>
              <w:t>Multilingual Support:</w:t>
            </w:r>
            <w:r w:rsidRPr="00CA4D47">
              <w:rPr>
                <w:rFonts w:asciiTheme="minorHAnsi" w:hAnsiTheme="minorHAnsi" w:cstheme="minorHAnsi"/>
                <w:lang w:val="en-US"/>
              </w:rPr>
              <w:t xml:space="preserve"> Interface and user manual in English or Ukrainian (Ukrainian preferred).</w:t>
            </w:r>
            <w:r w:rsidRPr="00CA4D47">
              <w:rPr>
                <w:rFonts w:asciiTheme="minorHAnsi" w:hAnsiTheme="minorHAnsi" w:cstheme="minorHAnsi"/>
                <w:lang w:val="en-US"/>
              </w:rPr>
              <w:br/>
              <w:t>• </w:t>
            </w:r>
            <w:r w:rsidRPr="00CA4D47">
              <w:rPr>
                <w:rFonts w:asciiTheme="minorHAnsi" w:hAnsiTheme="minorHAnsi" w:cstheme="minorHAnsi"/>
                <w:b/>
                <w:bCs/>
                <w:lang w:val="en-US"/>
              </w:rPr>
              <w:t>Robust Data Handling:</w:t>
            </w:r>
            <w:r w:rsidRPr="00CA4D47">
              <w:rPr>
                <w:rFonts w:asciiTheme="minorHAnsi" w:hAnsiTheme="minorHAnsi" w:cstheme="minorHAnsi"/>
                <w:lang w:val="en-US"/>
              </w:rPr>
              <w:t xml:space="preserve"> USB required; Bluetooth/Wi-Fi recommended for real-time transfer and reporting.</w:t>
            </w:r>
            <w:r w:rsidRPr="00CA4D47">
              <w:rPr>
                <w:rFonts w:asciiTheme="minorHAnsi" w:hAnsiTheme="minorHAnsi" w:cstheme="minorHAnsi"/>
                <w:lang w:val="en-US"/>
              </w:rPr>
              <w:br/>
              <w:t>• </w:t>
            </w:r>
            <w:r w:rsidRPr="00CA4D47">
              <w:rPr>
                <w:rFonts w:asciiTheme="minorHAnsi" w:hAnsiTheme="minorHAnsi" w:cstheme="minorHAnsi"/>
                <w:b/>
                <w:bCs/>
                <w:lang w:val="en-US"/>
              </w:rPr>
              <w:t>Environmental Protection:</w:t>
            </w:r>
            <w:r w:rsidRPr="00CA4D47">
              <w:rPr>
                <w:rFonts w:asciiTheme="minorHAnsi" w:hAnsiTheme="minorHAnsi" w:cstheme="minorHAnsi"/>
                <w:lang w:val="en-US"/>
              </w:rPr>
              <w:t xml:space="preserve"> IP54 minimum for IMS; up to IP65 and MIL-STD-810G for ruggedized models.</w:t>
            </w:r>
            <w:r w:rsidRPr="00CA4D47">
              <w:rPr>
                <w:rFonts w:asciiTheme="minorHAnsi" w:hAnsiTheme="minorHAnsi" w:cstheme="minorHAnsi"/>
                <w:lang w:val="en-US"/>
              </w:rPr>
              <w:br/>
              <w:t>• </w:t>
            </w:r>
            <w:r w:rsidRPr="00CA4D47">
              <w:rPr>
                <w:rFonts w:asciiTheme="minorHAnsi" w:hAnsiTheme="minorHAnsi" w:cstheme="minorHAnsi"/>
                <w:b/>
                <w:bCs/>
                <w:lang w:val="en-US"/>
              </w:rPr>
              <w:t>Operating Temperature:</w:t>
            </w:r>
            <w:r w:rsidRPr="00CA4D47">
              <w:rPr>
                <w:rFonts w:asciiTheme="minorHAnsi" w:hAnsiTheme="minorHAnsi" w:cstheme="minorHAnsi"/>
                <w:lang w:val="en-US"/>
              </w:rPr>
              <w:t xml:space="preserve"> –10°C to +50°C.</w:t>
            </w:r>
            <w:r w:rsidRPr="00CA4D47">
              <w:rPr>
                <w:rFonts w:asciiTheme="minorHAnsi" w:hAnsiTheme="minorHAnsi" w:cstheme="minorHAnsi"/>
                <w:lang w:val="en-US"/>
              </w:rPr>
              <w:br/>
              <w:t>• </w:t>
            </w:r>
            <w:r w:rsidRPr="00CA4D47">
              <w:rPr>
                <w:rFonts w:asciiTheme="minorHAnsi" w:hAnsiTheme="minorHAnsi" w:cstheme="minorHAnsi"/>
                <w:b/>
                <w:bCs/>
                <w:lang w:val="en-US"/>
              </w:rPr>
              <w:t>Power Supply:</w:t>
            </w:r>
            <w:r w:rsidRPr="00CA4D47">
              <w:rPr>
                <w:rFonts w:asciiTheme="minorHAnsi" w:hAnsiTheme="minorHAnsi" w:cstheme="minorHAnsi"/>
                <w:lang w:val="en-US"/>
              </w:rPr>
              <w:t xml:space="preserve"> Rechargeable Li-ion battery and AC adapter (230V, 50 Hz); optional vehicle adapter.</w:t>
            </w:r>
            <w:r w:rsidRPr="00CA4D47">
              <w:rPr>
                <w:rFonts w:asciiTheme="minorHAnsi" w:hAnsiTheme="minorHAnsi" w:cstheme="minorHAnsi"/>
                <w:lang w:val="en-US"/>
              </w:rPr>
              <w:br/>
              <w:t>• </w:t>
            </w:r>
            <w:r w:rsidRPr="00CA4D47">
              <w:rPr>
                <w:rFonts w:asciiTheme="minorHAnsi" w:hAnsiTheme="minorHAnsi" w:cstheme="minorHAnsi"/>
                <w:b/>
                <w:bCs/>
                <w:lang w:val="en-US"/>
              </w:rPr>
              <w:t>Optional Features:</w:t>
            </w:r>
            <w:r w:rsidRPr="00CA4D47">
              <w:rPr>
                <w:rFonts w:asciiTheme="minorHAnsi" w:hAnsiTheme="minorHAnsi" w:cstheme="minorHAnsi"/>
                <w:lang w:val="en-US"/>
              </w:rPr>
              <w:t xml:space="preserve"> Integrated/external printer, barcode scanner, onboard documentation tools.</w:t>
            </w:r>
          </w:p>
          <w:p w14:paraId="0CB2B756" w14:textId="77777777" w:rsidR="00CA4D47" w:rsidRPr="00CA4D47" w:rsidRDefault="00CA4D47" w:rsidP="00CA4D47">
            <w:pPr>
              <w:spacing w:after="0"/>
              <w:rPr>
                <w:rFonts w:asciiTheme="minorHAnsi" w:hAnsiTheme="minorHAnsi" w:cstheme="minorHAnsi"/>
                <w:lang w:val="en-US"/>
              </w:rPr>
            </w:pPr>
            <w:r w:rsidRPr="00CA4D47">
              <w:rPr>
                <w:rFonts w:asciiTheme="minorHAnsi" w:hAnsiTheme="minorHAnsi" w:cstheme="minorHAnsi"/>
                <w:b/>
                <w:bCs/>
                <w:lang w:val="en-US"/>
              </w:rPr>
              <w:t>Operational Requirements:</w:t>
            </w:r>
            <w:r w:rsidRPr="00CA4D47">
              <w:rPr>
                <w:rFonts w:asciiTheme="minorHAnsi" w:hAnsiTheme="minorHAnsi" w:cstheme="minorHAnsi"/>
                <w:lang w:val="en-US"/>
              </w:rPr>
              <w:br/>
              <w:t>• </w:t>
            </w:r>
            <w:r w:rsidRPr="00CA4D47">
              <w:rPr>
                <w:rFonts w:asciiTheme="minorHAnsi" w:hAnsiTheme="minorHAnsi" w:cstheme="minorHAnsi"/>
                <w:b/>
                <w:bCs/>
                <w:lang w:val="en-US"/>
              </w:rPr>
              <w:t>Training:</w:t>
            </w:r>
            <w:r w:rsidRPr="00CA4D47">
              <w:rPr>
                <w:rFonts w:asciiTheme="minorHAnsi" w:hAnsiTheme="minorHAnsi" w:cstheme="minorHAnsi"/>
                <w:lang w:val="en-US"/>
              </w:rPr>
              <w:t xml:space="preserve"> Basic operator training covering device use and routine maintenance.</w:t>
            </w:r>
            <w:r w:rsidRPr="00CA4D47">
              <w:rPr>
                <w:rFonts w:asciiTheme="minorHAnsi" w:hAnsiTheme="minorHAnsi" w:cstheme="minorHAnsi"/>
                <w:lang w:val="en-US"/>
              </w:rPr>
              <w:br/>
              <w:t>• </w:t>
            </w:r>
            <w:r w:rsidRPr="00CA4D47">
              <w:rPr>
                <w:rFonts w:asciiTheme="minorHAnsi" w:hAnsiTheme="minorHAnsi" w:cstheme="minorHAnsi"/>
                <w:b/>
                <w:bCs/>
                <w:lang w:val="en-US"/>
              </w:rPr>
              <w:t>Warranty:</w:t>
            </w:r>
            <w:r w:rsidRPr="00CA4D47">
              <w:rPr>
                <w:rFonts w:asciiTheme="minorHAnsi" w:hAnsiTheme="minorHAnsi" w:cstheme="minorHAnsi"/>
                <w:lang w:val="en-US"/>
              </w:rPr>
              <w:t xml:space="preserve"> Minimum 2-year warranty with service support and component replacement for manufacturing defects.</w:t>
            </w:r>
          </w:p>
          <w:p w14:paraId="3F3003C8" w14:textId="77777777" w:rsidR="00CA4D47" w:rsidRPr="00CA4D47" w:rsidRDefault="00CA4D47" w:rsidP="00CA4D47">
            <w:pPr>
              <w:spacing w:after="0"/>
              <w:rPr>
                <w:rFonts w:asciiTheme="minorHAnsi" w:hAnsiTheme="minorHAnsi" w:cstheme="minorHAnsi"/>
                <w:lang w:val="en-US"/>
              </w:rPr>
            </w:pPr>
            <w:r w:rsidRPr="00CA4D47">
              <w:rPr>
                <w:rFonts w:asciiTheme="minorHAnsi" w:hAnsiTheme="minorHAnsi" w:cstheme="minorHAnsi"/>
                <w:b/>
                <w:bCs/>
                <w:lang w:val="en-US"/>
              </w:rPr>
              <w:t>Target Substances:</w:t>
            </w:r>
            <w:r w:rsidRPr="00CA4D47">
              <w:rPr>
                <w:rFonts w:asciiTheme="minorHAnsi" w:hAnsiTheme="minorHAnsi" w:cstheme="minorHAnsi"/>
                <w:lang w:val="en-US"/>
              </w:rPr>
              <w:br/>
              <w:t>• </w:t>
            </w:r>
            <w:r w:rsidRPr="00CA4D47">
              <w:rPr>
                <w:rFonts w:asciiTheme="minorHAnsi" w:hAnsiTheme="minorHAnsi" w:cstheme="minorHAnsi"/>
                <w:b/>
                <w:bCs/>
                <w:lang w:val="en-US"/>
              </w:rPr>
              <w:t>Explosives:</w:t>
            </w:r>
            <w:r w:rsidRPr="00CA4D47">
              <w:rPr>
                <w:rFonts w:asciiTheme="minorHAnsi" w:hAnsiTheme="minorHAnsi" w:cstheme="minorHAnsi"/>
                <w:lang w:val="en-US"/>
              </w:rPr>
              <w:t xml:space="preserve"> RDX, TNT, PETN, TATP, HMX, and related compounds.</w:t>
            </w:r>
            <w:r w:rsidRPr="00CA4D47">
              <w:rPr>
                <w:rFonts w:asciiTheme="minorHAnsi" w:hAnsiTheme="minorHAnsi" w:cstheme="minorHAnsi"/>
                <w:lang w:val="en-US"/>
              </w:rPr>
              <w:br/>
              <w:t>• </w:t>
            </w:r>
            <w:r w:rsidRPr="00CA4D47">
              <w:rPr>
                <w:rFonts w:asciiTheme="minorHAnsi" w:hAnsiTheme="minorHAnsi" w:cstheme="minorHAnsi"/>
                <w:b/>
                <w:bCs/>
                <w:lang w:val="en-US"/>
              </w:rPr>
              <w:t>Narcotics:</w:t>
            </w:r>
            <w:r w:rsidRPr="00CA4D47">
              <w:rPr>
                <w:rFonts w:asciiTheme="minorHAnsi" w:hAnsiTheme="minorHAnsi" w:cstheme="minorHAnsi"/>
                <w:lang w:val="en-US"/>
              </w:rPr>
              <w:t xml:space="preserve"> Cocaine, heroin, fentanyl and analogues, amphetamines, THC, and others.</w:t>
            </w:r>
          </w:p>
          <w:p w14:paraId="5FB18CC6" w14:textId="1BF3FCA9" w:rsidR="005035E7" w:rsidRPr="00AC6B3D" w:rsidRDefault="00CA4D47" w:rsidP="00CA4D47">
            <w:pPr>
              <w:spacing w:after="0"/>
              <w:rPr>
                <w:rFonts w:asciiTheme="minorHAnsi" w:hAnsiTheme="minorHAnsi" w:cstheme="minorHAnsi"/>
                <w:lang w:val="en-US"/>
              </w:rPr>
            </w:pPr>
            <w:r w:rsidRPr="00CA4D47">
              <w:rPr>
                <w:rFonts w:asciiTheme="minorHAnsi" w:hAnsiTheme="minorHAnsi" w:cstheme="minorHAnsi"/>
                <w:b/>
                <w:bCs/>
                <w:lang w:val="en-US"/>
              </w:rPr>
              <w:t>Applications:</w:t>
            </w:r>
            <w:r w:rsidRPr="00CA4D47">
              <w:rPr>
                <w:rFonts w:asciiTheme="minorHAnsi" w:hAnsiTheme="minorHAnsi" w:cstheme="minorHAnsi"/>
                <w:lang w:val="en-US"/>
              </w:rPr>
              <w:br/>
              <w:t>• </w:t>
            </w:r>
            <w:r w:rsidRPr="00CA4D47">
              <w:rPr>
                <w:rFonts w:asciiTheme="minorHAnsi" w:hAnsiTheme="minorHAnsi" w:cstheme="minorHAnsi"/>
                <w:b/>
                <w:bCs/>
                <w:lang w:val="en-US"/>
              </w:rPr>
              <w:t>Security &amp; Law Enforcement:</w:t>
            </w:r>
            <w:r w:rsidRPr="00CA4D47">
              <w:rPr>
                <w:rFonts w:asciiTheme="minorHAnsi" w:hAnsiTheme="minorHAnsi" w:cstheme="minorHAnsi"/>
                <w:lang w:val="en-US"/>
              </w:rPr>
              <w:t xml:space="preserve"> On-site screening at checkpoints, </w:t>
            </w:r>
            <w:r w:rsidRPr="00CA4D47">
              <w:rPr>
                <w:rFonts w:asciiTheme="minorHAnsi" w:hAnsiTheme="minorHAnsi" w:cstheme="minorHAnsi"/>
                <w:lang w:val="en-US"/>
              </w:rPr>
              <w:lastRenderedPageBreak/>
              <w:t>borders, and public venues.</w:t>
            </w:r>
            <w:r w:rsidRPr="00CA4D47">
              <w:rPr>
                <w:rFonts w:asciiTheme="minorHAnsi" w:hAnsiTheme="minorHAnsi" w:cstheme="minorHAnsi"/>
                <w:lang w:val="en-US"/>
              </w:rPr>
              <w:br/>
              <w:t>• </w:t>
            </w:r>
            <w:r w:rsidRPr="00CA4D47">
              <w:rPr>
                <w:rFonts w:asciiTheme="minorHAnsi" w:hAnsiTheme="minorHAnsi" w:cstheme="minorHAnsi"/>
                <w:b/>
                <w:bCs/>
                <w:lang w:val="en-US"/>
              </w:rPr>
              <w:t>Forensic Use:</w:t>
            </w:r>
            <w:r w:rsidRPr="00CA4D47">
              <w:rPr>
                <w:rFonts w:asciiTheme="minorHAnsi" w:hAnsiTheme="minorHAnsi" w:cstheme="minorHAnsi"/>
                <w:lang w:val="en-US"/>
              </w:rPr>
              <w:t xml:space="preserve"> In-field identification to support evidence collection.</w:t>
            </w:r>
            <w:r w:rsidRPr="00CA4D47">
              <w:rPr>
                <w:rFonts w:asciiTheme="minorHAnsi" w:hAnsiTheme="minorHAnsi" w:cstheme="minorHAnsi"/>
                <w:lang w:val="en-US"/>
              </w:rPr>
              <w:br/>
              <w:t>• </w:t>
            </w:r>
            <w:r w:rsidRPr="00CA4D47">
              <w:rPr>
                <w:rFonts w:asciiTheme="minorHAnsi" w:hAnsiTheme="minorHAnsi" w:cstheme="minorHAnsi"/>
                <w:b/>
                <w:bCs/>
                <w:lang w:val="en-US"/>
              </w:rPr>
              <w:t>Incident Response:</w:t>
            </w:r>
            <w:r w:rsidRPr="00CA4D47">
              <w:rPr>
                <w:rFonts w:asciiTheme="minorHAnsi" w:hAnsiTheme="minorHAnsi" w:cstheme="minorHAnsi"/>
                <w:lang w:val="en-US"/>
              </w:rPr>
              <w:t xml:space="preserve"> Rapid assessment of unknown substances during emergencies or inspections.</w:t>
            </w:r>
          </w:p>
        </w:tc>
        <w:tc>
          <w:tcPr>
            <w:tcW w:w="3669" w:type="dxa"/>
            <w:shd w:val="clear" w:color="auto" w:fill="auto"/>
            <w:noWrap/>
            <w:vAlign w:val="center"/>
          </w:tcPr>
          <w:p w14:paraId="39727BFF" w14:textId="77777777" w:rsidR="008926B7" w:rsidRPr="00AC6B3D" w:rsidRDefault="008926B7" w:rsidP="008926B7">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780BA6F9" w14:textId="77777777" w:rsidR="008926B7" w:rsidRPr="00AC6B3D" w:rsidRDefault="008926B7" w:rsidP="008926B7">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72118747" w14:textId="77777777" w:rsidR="008926B7" w:rsidRPr="00AC6B3D" w:rsidRDefault="008926B7" w:rsidP="008926B7">
            <w:pPr>
              <w:spacing w:before="0" w:after="0"/>
              <w:jc w:val="center"/>
              <w:rPr>
                <w:rFonts w:asciiTheme="minorHAnsi" w:hAnsiTheme="minorHAnsi" w:cstheme="minorHAnsi"/>
                <w:b/>
                <w:bCs/>
                <w:snapToGrid/>
                <w:lang w:val="en-US"/>
              </w:rPr>
            </w:pPr>
          </w:p>
        </w:tc>
      </w:tr>
      <w:tr w:rsidR="008926B7" w:rsidRPr="00AC6B3D" w14:paraId="74DAC406" w14:textId="77777777" w:rsidTr="00741F47">
        <w:trPr>
          <w:trHeight w:val="557"/>
          <w:tblHeader/>
        </w:trPr>
        <w:tc>
          <w:tcPr>
            <w:tcW w:w="993" w:type="dxa"/>
            <w:shd w:val="clear" w:color="auto" w:fill="auto"/>
            <w:noWrap/>
            <w:vAlign w:val="center"/>
          </w:tcPr>
          <w:p w14:paraId="7504D68F" w14:textId="05F2925F" w:rsidR="008926B7" w:rsidRPr="00AC6B3D" w:rsidRDefault="00C56CE6" w:rsidP="008926B7">
            <w:pPr>
              <w:jc w:val="center"/>
              <w:rPr>
                <w:rFonts w:asciiTheme="minorHAnsi" w:hAnsiTheme="minorHAnsi" w:cstheme="minorHAnsi"/>
                <w:b/>
                <w:lang w:val="en-US"/>
              </w:rPr>
            </w:pPr>
            <w:r w:rsidRPr="00AC6B3D">
              <w:rPr>
                <w:rFonts w:asciiTheme="minorHAnsi" w:hAnsiTheme="minorHAnsi" w:cstheme="minorHAnsi"/>
                <w:b/>
                <w:lang w:val="en-US"/>
              </w:rPr>
              <w:lastRenderedPageBreak/>
              <w:t>9</w:t>
            </w:r>
          </w:p>
        </w:tc>
        <w:tc>
          <w:tcPr>
            <w:tcW w:w="6112" w:type="dxa"/>
            <w:tcBorders>
              <w:top w:val="nil"/>
              <w:left w:val="single" w:sz="4" w:space="0" w:color="auto"/>
              <w:bottom w:val="single" w:sz="4" w:space="0" w:color="auto"/>
              <w:right w:val="single" w:sz="4" w:space="0" w:color="auto"/>
            </w:tcBorders>
            <w:shd w:val="clear" w:color="auto" w:fill="auto"/>
            <w:vAlign w:val="center"/>
          </w:tcPr>
          <w:p w14:paraId="0797864B" w14:textId="77777777" w:rsidR="00393F98" w:rsidRPr="00AC6B3D" w:rsidRDefault="00393F98" w:rsidP="00393F98">
            <w:pPr>
              <w:spacing w:after="0"/>
              <w:rPr>
                <w:rFonts w:asciiTheme="minorHAnsi" w:hAnsiTheme="minorHAnsi" w:cstheme="minorHAnsi"/>
                <w:bCs/>
                <w:u w:val="single"/>
                <w:lang w:val="en-US"/>
              </w:rPr>
            </w:pPr>
            <w:r w:rsidRPr="00AC6B3D">
              <w:rPr>
                <w:rFonts w:asciiTheme="minorHAnsi" w:hAnsiTheme="minorHAnsi" w:cstheme="minorHAnsi"/>
                <w:b/>
                <w:bCs/>
                <w:u w:val="single"/>
                <w:lang w:val="en-US"/>
              </w:rPr>
              <w:t>Portable FTIR Spectrometer (Smiths Detection HazMat ID Elite or equivalent)</w:t>
            </w:r>
          </w:p>
          <w:p w14:paraId="5B07ABFC" w14:textId="77777777" w:rsidR="00393F98" w:rsidRPr="00AC6B3D" w:rsidRDefault="00393F98" w:rsidP="00393F98">
            <w:pPr>
              <w:spacing w:after="0"/>
              <w:rPr>
                <w:rFonts w:asciiTheme="minorHAnsi" w:hAnsiTheme="minorHAnsi" w:cstheme="minorHAnsi"/>
                <w:bCs/>
                <w:lang w:val="en-US"/>
              </w:rPr>
            </w:pPr>
            <w:r w:rsidRPr="00AC6B3D">
              <w:rPr>
                <w:rFonts w:asciiTheme="minorHAnsi" w:hAnsiTheme="minorHAnsi" w:cstheme="minorHAnsi"/>
                <w:bCs/>
                <w:lang w:val="en-US"/>
              </w:rPr>
              <w:t>The Portable FTIR Spectrometer is a high-performance, compact chemical identifier designed for fast, accurate identification of unknown solids and liquids in forensic, security, and field applications. Using Fourier Transform Infrared (FTIR) Spectroscopy, this device quickly detects a wide range of substances, including explosives, narcotics, chemical warfare agents, toxic industrial chemicals, and suspicious powders. The device is engineered for use in harsh environments, ensuring reliable performance and rapid decision-making.</w:t>
            </w:r>
          </w:p>
          <w:p w14:paraId="505DB9FD" w14:textId="77777777" w:rsidR="00393F98" w:rsidRPr="00AC6B3D" w:rsidRDefault="00393F98" w:rsidP="00393F98">
            <w:pPr>
              <w:spacing w:after="0"/>
              <w:rPr>
                <w:rFonts w:asciiTheme="minorHAnsi" w:hAnsiTheme="minorHAnsi" w:cstheme="minorHAnsi"/>
                <w:b/>
                <w:bCs/>
                <w:lang w:val="en-US"/>
              </w:rPr>
            </w:pPr>
            <w:r w:rsidRPr="00AC6B3D">
              <w:rPr>
                <w:rFonts w:asciiTheme="minorHAnsi" w:hAnsiTheme="minorHAnsi" w:cstheme="minorHAnsi"/>
                <w:b/>
                <w:bCs/>
                <w:lang w:val="en-US"/>
              </w:rPr>
              <w:t>Key Features:</w:t>
            </w:r>
          </w:p>
          <w:p w14:paraId="36B4F7C7" w14:textId="77777777" w:rsidR="00393F98" w:rsidRPr="00AC6B3D" w:rsidRDefault="00393F98" w:rsidP="00393F98">
            <w:pPr>
              <w:numPr>
                <w:ilvl w:val="0"/>
                <w:numId w:val="41"/>
              </w:numPr>
              <w:spacing w:after="0"/>
              <w:rPr>
                <w:rFonts w:asciiTheme="minorHAnsi" w:hAnsiTheme="minorHAnsi" w:cstheme="minorHAnsi"/>
                <w:lang w:val="en-US"/>
              </w:rPr>
            </w:pPr>
            <w:r w:rsidRPr="00AC6B3D">
              <w:rPr>
                <w:rFonts w:asciiTheme="minorHAnsi" w:hAnsiTheme="minorHAnsi" w:cstheme="minorHAnsi"/>
                <w:lang w:val="en-US"/>
              </w:rPr>
              <w:t>Rapid Analysis: Delivers results in less than 1 minute per sample, facilitating quick response times in critical situations.</w:t>
            </w:r>
          </w:p>
          <w:p w14:paraId="188A09DC" w14:textId="77777777" w:rsidR="0092536C" w:rsidRPr="00AC6B3D" w:rsidRDefault="00393F98" w:rsidP="00393F98">
            <w:pPr>
              <w:numPr>
                <w:ilvl w:val="0"/>
                <w:numId w:val="41"/>
              </w:numPr>
              <w:spacing w:after="0"/>
              <w:rPr>
                <w:rFonts w:asciiTheme="minorHAnsi" w:hAnsiTheme="minorHAnsi" w:cstheme="minorHAnsi"/>
                <w:lang w:val="en-US"/>
              </w:rPr>
            </w:pPr>
            <w:r w:rsidRPr="00AC6B3D">
              <w:rPr>
                <w:rFonts w:asciiTheme="minorHAnsi" w:hAnsiTheme="minorHAnsi" w:cstheme="minorHAnsi"/>
                <w:lang w:val="en-US"/>
              </w:rPr>
              <w:t>Wide Detection Range: Capable of identifying a broad spectrum of substances, including explosives, narcotics, chemical warfare agents, toxic chemicals, and powders</w:t>
            </w:r>
            <w:r w:rsidR="0092536C" w:rsidRPr="00AC6B3D">
              <w:rPr>
                <w:rFonts w:asciiTheme="minorHAnsi" w:hAnsiTheme="minorHAnsi" w:cstheme="minorHAnsi"/>
                <w:lang w:val="uk-UA"/>
              </w:rPr>
              <w:t xml:space="preserve">. </w:t>
            </w:r>
          </w:p>
          <w:p w14:paraId="5792511A" w14:textId="42A394A3" w:rsidR="00393F98" w:rsidRPr="00AC6B3D" w:rsidRDefault="0092536C" w:rsidP="00393F98">
            <w:pPr>
              <w:numPr>
                <w:ilvl w:val="0"/>
                <w:numId w:val="41"/>
              </w:numPr>
              <w:spacing w:after="0"/>
              <w:rPr>
                <w:rFonts w:asciiTheme="minorHAnsi" w:hAnsiTheme="minorHAnsi" w:cstheme="minorHAnsi"/>
                <w:lang w:val="en-US"/>
              </w:rPr>
            </w:pPr>
            <w:r w:rsidRPr="00AC6B3D">
              <w:rPr>
                <w:rFonts w:asciiTheme="minorHAnsi" w:hAnsiTheme="minorHAnsi" w:cstheme="minorHAnsi"/>
                <w:lang w:val="en-US"/>
              </w:rPr>
              <w:t>B</w:t>
            </w:r>
            <w:proofErr w:type="spellStart"/>
            <w:r w:rsidRPr="00AC6B3D">
              <w:rPr>
                <w:rFonts w:asciiTheme="minorHAnsi" w:hAnsiTheme="minorHAnsi" w:cstheme="minorHAnsi"/>
                <w:lang w:val="uk-UA"/>
              </w:rPr>
              <w:t>uilt-in</w:t>
            </w:r>
            <w:proofErr w:type="spellEnd"/>
            <w:r w:rsidRPr="00AC6B3D">
              <w:rPr>
                <w:rFonts w:asciiTheme="minorHAnsi" w:hAnsiTheme="minorHAnsi" w:cstheme="minorHAnsi"/>
                <w:lang w:val="uk-UA"/>
              </w:rPr>
              <w:t xml:space="preserve"> </w:t>
            </w:r>
            <w:proofErr w:type="spellStart"/>
            <w:r w:rsidRPr="00AC6B3D">
              <w:rPr>
                <w:rFonts w:asciiTheme="minorHAnsi" w:hAnsiTheme="minorHAnsi" w:cstheme="minorHAnsi"/>
                <w:lang w:val="uk-UA"/>
              </w:rPr>
              <w:t>library</w:t>
            </w:r>
            <w:proofErr w:type="spellEnd"/>
            <w:r w:rsidRPr="00AC6B3D">
              <w:rPr>
                <w:rFonts w:asciiTheme="minorHAnsi" w:hAnsiTheme="minorHAnsi" w:cstheme="minorHAnsi"/>
                <w:lang w:val="uk-UA"/>
              </w:rPr>
              <w:t xml:space="preserve"> of </w:t>
            </w:r>
            <w:proofErr w:type="spellStart"/>
            <w:r w:rsidRPr="00AC6B3D">
              <w:rPr>
                <w:rFonts w:asciiTheme="minorHAnsi" w:hAnsiTheme="minorHAnsi" w:cstheme="minorHAnsi"/>
                <w:lang w:val="uk-UA"/>
              </w:rPr>
              <w:t>at</w:t>
            </w:r>
            <w:proofErr w:type="spellEnd"/>
            <w:r w:rsidRPr="00AC6B3D">
              <w:rPr>
                <w:rFonts w:asciiTheme="minorHAnsi" w:hAnsiTheme="minorHAnsi" w:cstheme="minorHAnsi"/>
                <w:lang w:val="uk-UA"/>
              </w:rPr>
              <w:t xml:space="preserve"> </w:t>
            </w:r>
            <w:proofErr w:type="spellStart"/>
            <w:r w:rsidRPr="00AC6B3D">
              <w:rPr>
                <w:rFonts w:asciiTheme="minorHAnsi" w:hAnsiTheme="minorHAnsi" w:cstheme="minorHAnsi"/>
                <w:lang w:val="uk-UA"/>
              </w:rPr>
              <w:t>least</w:t>
            </w:r>
            <w:proofErr w:type="spellEnd"/>
            <w:r w:rsidRPr="00AC6B3D">
              <w:rPr>
                <w:rFonts w:asciiTheme="minorHAnsi" w:hAnsiTheme="minorHAnsi" w:cstheme="minorHAnsi"/>
                <w:lang w:val="uk-UA"/>
              </w:rPr>
              <w:t xml:space="preserve"> 7000 </w:t>
            </w:r>
            <w:proofErr w:type="spellStart"/>
            <w:r w:rsidRPr="00AC6B3D">
              <w:rPr>
                <w:rFonts w:asciiTheme="minorHAnsi" w:hAnsiTheme="minorHAnsi" w:cstheme="minorHAnsi"/>
                <w:lang w:val="uk-UA"/>
              </w:rPr>
              <w:t>substances</w:t>
            </w:r>
            <w:proofErr w:type="spellEnd"/>
          </w:p>
          <w:p w14:paraId="233E3B0C" w14:textId="77777777" w:rsidR="00393F98" w:rsidRPr="00AC6B3D" w:rsidRDefault="00393F98" w:rsidP="00393F98">
            <w:pPr>
              <w:numPr>
                <w:ilvl w:val="0"/>
                <w:numId w:val="41"/>
              </w:numPr>
              <w:spacing w:after="0"/>
              <w:rPr>
                <w:rFonts w:asciiTheme="minorHAnsi" w:hAnsiTheme="minorHAnsi" w:cstheme="minorHAnsi"/>
                <w:lang w:val="en-US"/>
              </w:rPr>
            </w:pPr>
            <w:r w:rsidRPr="00AC6B3D">
              <w:rPr>
                <w:rFonts w:asciiTheme="minorHAnsi" w:hAnsiTheme="minorHAnsi" w:cstheme="minorHAnsi"/>
                <w:lang w:val="en-US"/>
              </w:rPr>
              <w:t>Durability: Designed to withstand challenging environments with resistance to dust and water ingress, ensuring dependable operation under demanding conditions.</w:t>
            </w:r>
          </w:p>
          <w:p w14:paraId="256C04B7" w14:textId="77777777" w:rsidR="00393F98" w:rsidRPr="00AC6B3D" w:rsidRDefault="00393F98" w:rsidP="00393F98">
            <w:pPr>
              <w:numPr>
                <w:ilvl w:val="0"/>
                <w:numId w:val="41"/>
              </w:numPr>
              <w:spacing w:after="0"/>
              <w:rPr>
                <w:rFonts w:asciiTheme="minorHAnsi" w:hAnsiTheme="minorHAnsi" w:cstheme="minorHAnsi"/>
                <w:lang w:val="en-US"/>
              </w:rPr>
            </w:pPr>
            <w:r w:rsidRPr="00AC6B3D">
              <w:rPr>
                <w:rFonts w:asciiTheme="minorHAnsi" w:hAnsiTheme="minorHAnsi" w:cstheme="minorHAnsi"/>
                <w:lang w:val="en-US"/>
              </w:rPr>
              <w:t>User-Friendly Interface: Features a color LCD display for high visibility and easy navigation, ensuring effective operation in all lighting conditions.</w:t>
            </w:r>
          </w:p>
          <w:p w14:paraId="3BFDB3A7" w14:textId="77777777" w:rsidR="00393F98" w:rsidRPr="00AC6B3D" w:rsidRDefault="00393F98" w:rsidP="00393F98">
            <w:pPr>
              <w:numPr>
                <w:ilvl w:val="0"/>
                <w:numId w:val="41"/>
              </w:numPr>
              <w:spacing w:after="0"/>
              <w:rPr>
                <w:rFonts w:asciiTheme="minorHAnsi" w:hAnsiTheme="minorHAnsi" w:cstheme="minorHAnsi"/>
                <w:lang w:val="en-US"/>
              </w:rPr>
            </w:pPr>
            <w:r w:rsidRPr="00AC6B3D">
              <w:rPr>
                <w:rFonts w:asciiTheme="minorHAnsi" w:hAnsiTheme="minorHAnsi" w:cstheme="minorHAnsi"/>
                <w:lang w:val="en-US"/>
              </w:rPr>
              <w:t>Long Battery Life: Powered by a rechargeable lithium-ion battery, offering a minimum of 4 hours of continuous operation.</w:t>
            </w:r>
          </w:p>
          <w:p w14:paraId="0EE1D8F9" w14:textId="77777777" w:rsidR="00393F98" w:rsidRPr="00AC6B3D" w:rsidRDefault="00393F98" w:rsidP="00393F98">
            <w:pPr>
              <w:numPr>
                <w:ilvl w:val="0"/>
                <w:numId w:val="41"/>
              </w:numPr>
              <w:spacing w:after="0"/>
              <w:rPr>
                <w:rFonts w:asciiTheme="minorHAnsi" w:hAnsiTheme="minorHAnsi" w:cstheme="minorHAnsi"/>
                <w:bCs/>
                <w:lang w:val="en-US"/>
              </w:rPr>
            </w:pPr>
            <w:r w:rsidRPr="00AC6B3D">
              <w:rPr>
                <w:rFonts w:asciiTheme="minorHAnsi" w:hAnsiTheme="minorHAnsi" w:cstheme="minorHAnsi"/>
                <w:lang w:val="en-US"/>
              </w:rPr>
              <w:lastRenderedPageBreak/>
              <w:t>Data Management: USB s</w:t>
            </w:r>
            <w:r w:rsidRPr="00AC6B3D">
              <w:rPr>
                <w:rFonts w:asciiTheme="minorHAnsi" w:hAnsiTheme="minorHAnsi" w:cstheme="minorHAnsi"/>
                <w:bCs/>
                <w:lang w:val="en-US"/>
              </w:rPr>
              <w:t>upport for convenient data transfer, enabling seamless integration into forensic workflows.</w:t>
            </w:r>
          </w:p>
          <w:p w14:paraId="094D90FE" w14:textId="77777777" w:rsidR="00393F98" w:rsidRPr="00AC6B3D" w:rsidRDefault="00393F98" w:rsidP="00393F98">
            <w:pPr>
              <w:numPr>
                <w:ilvl w:val="0"/>
                <w:numId w:val="41"/>
              </w:numPr>
              <w:spacing w:after="0"/>
              <w:rPr>
                <w:rFonts w:asciiTheme="minorHAnsi" w:hAnsiTheme="minorHAnsi" w:cstheme="minorHAnsi"/>
                <w:lang w:val="en-US"/>
              </w:rPr>
            </w:pPr>
            <w:r w:rsidRPr="00AC6B3D">
              <w:rPr>
                <w:rFonts w:asciiTheme="minorHAnsi" w:hAnsiTheme="minorHAnsi" w:cstheme="minorHAnsi"/>
                <w:lang w:val="en-US"/>
              </w:rPr>
              <w:t>Reliable Operation: Operates efficiently in a wide range of temperatures and weather conditions, making it ideal for field use.</w:t>
            </w:r>
          </w:p>
          <w:p w14:paraId="7FC00D27" w14:textId="77777777" w:rsidR="00393F98" w:rsidRPr="00AC6B3D" w:rsidRDefault="00393F98" w:rsidP="00393F98">
            <w:pPr>
              <w:spacing w:after="0"/>
              <w:rPr>
                <w:rFonts w:asciiTheme="minorHAnsi" w:hAnsiTheme="minorHAnsi" w:cstheme="minorHAnsi"/>
                <w:b/>
                <w:bCs/>
                <w:lang w:val="en-US"/>
              </w:rPr>
            </w:pPr>
            <w:r w:rsidRPr="00AC6B3D">
              <w:rPr>
                <w:rFonts w:asciiTheme="minorHAnsi" w:hAnsiTheme="minorHAnsi" w:cstheme="minorHAnsi"/>
                <w:b/>
                <w:bCs/>
                <w:lang w:val="en-US"/>
              </w:rPr>
              <w:t>Technical Specifications:</w:t>
            </w:r>
          </w:p>
          <w:p w14:paraId="05C589CE" w14:textId="77777777" w:rsidR="00393F98" w:rsidRPr="00AC6B3D" w:rsidRDefault="00393F98" w:rsidP="00393F98">
            <w:pPr>
              <w:numPr>
                <w:ilvl w:val="0"/>
                <w:numId w:val="42"/>
              </w:numPr>
              <w:spacing w:after="0"/>
              <w:rPr>
                <w:rFonts w:asciiTheme="minorHAnsi" w:hAnsiTheme="minorHAnsi" w:cstheme="minorHAnsi"/>
                <w:lang w:val="en-US"/>
              </w:rPr>
            </w:pPr>
            <w:r w:rsidRPr="00AC6B3D">
              <w:rPr>
                <w:rFonts w:asciiTheme="minorHAnsi" w:hAnsiTheme="minorHAnsi" w:cstheme="minorHAnsi"/>
                <w:lang w:val="en-US"/>
              </w:rPr>
              <w:t>Technology: Fourier Transform Infrared (FT-IR) Spectroscopy for precise chemical identification.</w:t>
            </w:r>
          </w:p>
          <w:p w14:paraId="06446866" w14:textId="212FB405" w:rsidR="00393F98" w:rsidRPr="00AC6B3D" w:rsidRDefault="00393F98" w:rsidP="00393F98">
            <w:pPr>
              <w:numPr>
                <w:ilvl w:val="0"/>
                <w:numId w:val="42"/>
              </w:numPr>
              <w:spacing w:after="0"/>
              <w:rPr>
                <w:rFonts w:asciiTheme="minorHAnsi" w:hAnsiTheme="minorHAnsi" w:cstheme="minorHAnsi"/>
                <w:lang w:val="en-US"/>
              </w:rPr>
            </w:pPr>
            <w:r w:rsidRPr="00AC6B3D">
              <w:rPr>
                <w:rFonts w:asciiTheme="minorHAnsi" w:hAnsiTheme="minorHAnsi" w:cstheme="minorHAnsi"/>
                <w:lang w:val="en-US"/>
              </w:rPr>
              <w:t xml:space="preserve">Analysis Time: </w:t>
            </w:r>
            <w:r w:rsidR="00D445B4" w:rsidRPr="00AC6B3D">
              <w:rPr>
                <w:rFonts w:asciiTheme="minorHAnsi" w:hAnsiTheme="minorHAnsi" w:cstheme="minorHAnsi"/>
                <w:lang w:val="en-US"/>
              </w:rPr>
              <w:t>Not more than</w:t>
            </w:r>
            <w:r w:rsidRPr="00AC6B3D">
              <w:rPr>
                <w:rFonts w:asciiTheme="minorHAnsi" w:hAnsiTheme="minorHAnsi" w:cstheme="minorHAnsi"/>
                <w:lang w:val="en-US"/>
              </w:rPr>
              <w:t xml:space="preserve"> 1 minute per sample, providing rapid results for immediate action.</w:t>
            </w:r>
          </w:p>
          <w:p w14:paraId="0965CC40" w14:textId="77777777" w:rsidR="00393F98" w:rsidRPr="00AC6B3D" w:rsidRDefault="00393F98" w:rsidP="00393F98">
            <w:pPr>
              <w:numPr>
                <w:ilvl w:val="0"/>
                <w:numId w:val="42"/>
              </w:numPr>
              <w:spacing w:after="0"/>
              <w:rPr>
                <w:rFonts w:asciiTheme="minorHAnsi" w:hAnsiTheme="minorHAnsi" w:cstheme="minorHAnsi"/>
                <w:lang w:val="en-US"/>
              </w:rPr>
            </w:pPr>
            <w:r w:rsidRPr="00AC6B3D">
              <w:rPr>
                <w:rFonts w:asciiTheme="minorHAnsi" w:hAnsiTheme="minorHAnsi" w:cstheme="minorHAnsi"/>
                <w:lang w:val="en-US"/>
              </w:rPr>
              <w:t>Battery Life: Minimum 4 hours of continuous operation on a single charge.</w:t>
            </w:r>
          </w:p>
          <w:p w14:paraId="215979C2" w14:textId="77777777" w:rsidR="00393F98" w:rsidRPr="00AC6B3D" w:rsidRDefault="00393F98" w:rsidP="00393F98">
            <w:pPr>
              <w:numPr>
                <w:ilvl w:val="0"/>
                <w:numId w:val="42"/>
              </w:numPr>
              <w:spacing w:after="0"/>
              <w:rPr>
                <w:rFonts w:asciiTheme="minorHAnsi" w:hAnsiTheme="minorHAnsi" w:cstheme="minorHAnsi"/>
                <w:lang w:val="en-US"/>
              </w:rPr>
            </w:pPr>
            <w:r w:rsidRPr="00AC6B3D">
              <w:rPr>
                <w:rFonts w:asciiTheme="minorHAnsi" w:hAnsiTheme="minorHAnsi" w:cstheme="minorHAnsi"/>
                <w:lang w:val="en-US"/>
              </w:rPr>
              <w:t>Power Supply: Rechargeable lithium-ion battery.</w:t>
            </w:r>
          </w:p>
          <w:p w14:paraId="00A0DE66" w14:textId="77777777" w:rsidR="00393F98" w:rsidRPr="00AC6B3D" w:rsidRDefault="00393F98" w:rsidP="00393F98">
            <w:pPr>
              <w:numPr>
                <w:ilvl w:val="0"/>
                <w:numId w:val="42"/>
              </w:numPr>
              <w:spacing w:after="0"/>
              <w:rPr>
                <w:rFonts w:asciiTheme="minorHAnsi" w:hAnsiTheme="minorHAnsi" w:cstheme="minorHAnsi"/>
                <w:lang w:val="en-US"/>
              </w:rPr>
            </w:pPr>
            <w:r w:rsidRPr="00AC6B3D">
              <w:rPr>
                <w:rFonts w:asciiTheme="minorHAnsi" w:hAnsiTheme="minorHAnsi" w:cstheme="minorHAnsi"/>
                <w:lang w:val="en-US"/>
              </w:rPr>
              <w:t>Display: LCD color display with high resolution for clear visibility in various conditions.</w:t>
            </w:r>
          </w:p>
          <w:p w14:paraId="36809724" w14:textId="77777777" w:rsidR="00393F98" w:rsidRPr="00AC6B3D" w:rsidRDefault="00393F98" w:rsidP="00393F98">
            <w:pPr>
              <w:numPr>
                <w:ilvl w:val="0"/>
                <w:numId w:val="42"/>
              </w:numPr>
              <w:spacing w:after="0"/>
              <w:rPr>
                <w:rFonts w:asciiTheme="minorHAnsi" w:hAnsiTheme="minorHAnsi" w:cstheme="minorHAnsi"/>
                <w:lang w:val="en-US"/>
              </w:rPr>
            </w:pPr>
            <w:r w:rsidRPr="00AC6B3D">
              <w:rPr>
                <w:rFonts w:asciiTheme="minorHAnsi" w:hAnsiTheme="minorHAnsi" w:cstheme="minorHAnsi"/>
                <w:lang w:val="en-US"/>
              </w:rPr>
              <w:t>Data Export: Supports USB data transfer for easy integration into systems.</w:t>
            </w:r>
          </w:p>
          <w:p w14:paraId="7E3320BC" w14:textId="77777777" w:rsidR="00393F98" w:rsidRPr="00AC6B3D" w:rsidRDefault="00393F98" w:rsidP="00393F98">
            <w:pPr>
              <w:numPr>
                <w:ilvl w:val="0"/>
                <w:numId w:val="42"/>
              </w:numPr>
              <w:spacing w:after="0"/>
              <w:rPr>
                <w:rFonts w:asciiTheme="minorHAnsi" w:hAnsiTheme="minorHAnsi" w:cstheme="minorHAnsi"/>
                <w:bCs/>
                <w:lang w:val="en-US"/>
              </w:rPr>
            </w:pPr>
            <w:r w:rsidRPr="00AC6B3D">
              <w:rPr>
                <w:rFonts w:asciiTheme="minorHAnsi" w:hAnsiTheme="minorHAnsi" w:cstheme="minorHAnsi"/>
                <w:lang w:val="en-US"/>
              </w:rPr>
              <w:t>Operating Conditions</w:t>
            </w:r>
            <w:r w:rsidRPr="00AC6B3D">
              <w:rPr>
                <w:rFonts w:asciiTheme="minorHAnsi" w:hAnsiTheme="minorHAnsi" w:cstheme="minorHAnsi"/>
                <w:b/>
                <w:bCs/>
                <w:lang w:val="en-US"/>
              </w:rPr>
              <w:t>:</w:t>
            </w:r>
            <w:r w:rsidRPr="00AC6B3D">
              <w:rPr>
                <w:rFonts w:asciiTheme="minorHAnsi" w:hAnsiTheme="minorHAnsi" w:cstheme="minorHAnsi"/>
                <w:bCs/>
                <w:lang w:val="en-US"/>
              </w:rPr>
              <w:t xml:space="preserve"> Reliable in a wide range of temperatures and weather conditions, suitable for various field and emergency situations.</w:t>
            </w:r>
          </w:p>
          <w:p w14:paraId="0A7BBDBE" w14:textId="77777777" w:rsidR="00393F98" w:rsidRPr="00AC6B3D" w:rsidRDefault="00393F98" w:rsidP="00393F98">
            <w:pPr>
              <w:spacing w:after="0"/>
              <w:rPr>
                <w:rFonts w:asciiTheme="minorHAnsi" w:hAnsiTheme="minorHAnsi" w:cstheme="minorHAnsi"/>
                <w:b/>
                <w:bCs/>
                <w:lang w:val="en-US"/>
              </w:rPr>
            </w:pPr>
            <w:r w:rsidRPr="00AC6B3D">
              <w:rPr>
                <w:rFonts w:asciiTheme="minorHAnsi" w:hAnsiTheme="minorHAnsi" w:cstheme="minorHAnsi"/>
                <w:b/>
                <w:bCs/>
                <w:lang w:val="en-US"/>
              </w:rPr>
              <w:t>Applications:</w:t>
            </w:r>
          </w:p>
          <w:p w14:paraId="482AD5CC" w14:textId="77777777" w:rsidR="00393F98" w:rsidRPr="00AC6B3D" w:rsidRDefault="00393F98" w:rsidP="00393F98">
            <w:pPr>
              <w:numPr>
                <w:ilvl w:val="0"/>
                <w:numId w:val="43"/>
              </w:numPr>
              <w:spacing w:after="0"/>
              <w:rPr>
                <w:rFonts w:asciiTheme="minorHAnsi" w:hAnsiTheme="minorHAnsi" w:cstheme="minorHAnsi"/>
                <w:lang w:val="en-US"/>
              </w:rPr>
            </w:pPr>
            <w:r w:rsidRPr="00AC6B3D">
              <w:rPr>
                <w:rFonts w:asciiTheme="minorHAnsi" w:hAnsiTheme="minorHAnsi" w:cstheme="minorHAnsi"/>
                <w:lang w:val="en-US"/>
              </w:rPr>
              <w:t>Forensic Investigations: Ideal for identifying explosives, narcotics, and hazardous chemicals at crime scenes, assisting law enforcement and forensic teams in evidence collection.</w:t>
            </w:r>
          </w:p>
          <w:p w14:paraId="2E58E0A8" w14:textId="77777777" w:rsidR="00393F98" w:rsidRPr="00AC6B3D" w:rsidRDefault="00393F98" w:rsidP="00393F98">
            <w:pPr>
              <w:numPr>
                <w:ilvl w:val="0"/>
                <w:numId w:val="43"/>
              </w:numPr>
              <w:spacing w:after="0"/>
              <w:rPr>
                <w:rFonts w:asciiTheme="minorHAnsi" w:hAnsiTheme="minorHAnsi" w:cstheme="minorHAnsi"/>
                <w:lang w:val="en-US"/>
              </w:rPr>
            </w:pPr>
            <w:r w:rsidRPr="00AC6B3D">
              <w:rPr>
                <w:rFonts w:asciiTheme="minorHAnsi" w:hAnsiTheme="minorHAnsi" w:cstheme="minorHAnsi"/>
                <w:lang w:val="en-US"/>
              </w:rPr>
              <w:t>Field Operations: Perfect for on-site analysis in security, safety, and emergency response scenarios, providing real-time chemical identification.</w:t>
            </w:r>
          </w:p>
          <w:p w14:paraId="0D0E3C46" w14:textId="77777777" w:rsidR="008926B7" w:rsidRDefault="00393F98" w:rsidP="00393F98">
            <w:pPr>
              <w:numPr>
                <w:ilvl w:val="0"/>
                <w:numId w:val="43"/>
              </w:numPr>
              <w:spacing w:after="0"/>
              <w:rPr>
                <w:rFonts w:asciiTheme="minorHAnsi" w:hAnsiTheme="minorHAnsi" w:cstheme="minorHAnsi"/>
                <w:bCs/>
                <w:lang w:val="en-US"/>
              </w:rPr>
            </w:pPr>
            <w:r w:rsidRPr="00AC6B3D">
              <w:rPr>
                <w:rFonts w:asciiTheme="minorHAnsi" w:hAnsiTheme="minorHAnsi" w:cstheme="minorHAnsi"/>
                <w:lang w:val="en-US"/>
              </w:rPr>
              <w:lastRenderedPageBreak/>
              <w:t>Chemical Identification: Critical</w:t>
            </w:r>
            <w:r w:rsidRPr="00AC6B3D">
              <w:rPr>
                <w:rFonts w:asciiTheme="minorHAnsi" w:hAnsiTheme="minorHAnsi" w:cstheme="minorHAnsi"/>
                <w:bCs/>
                <w:lang w:val="en-US"/>
              </w:rPr>
              <w:t xml:space="preserve"> tool for identifying hazardous substances in environmental, emergency, and forensic assessments.</w:t>
            </w:r>
          </w:p>
          <w:p w14:paraId="55A81094" w14:textId="495FB576" w:rsidR="002D3531" w:rsidRPr="002D3531" w:rsidRDefault="002D3531" w:rsidP="002D3531">
            <w:pPr>
              <w:spacing w:after="0"/>
              <w:rPr>
                <w:rFonts w:asciiTheme="minorHAnsi" w:hAnsiTheme="minorHAnsi" w:cstheme="minorHAnsi"/>
                <w:lang w:val="en-US"/>
              </w:rPr>
            </w:pPr>
            <w:r w:rsidRPr="00CA4D47">
              <w:rPr>
                <w:rFonts w:asciiTheme="minorHAnsi" w:hAnsiTheme="minorHAnsi" w:cstheme="minorHAnsi"/>
                <w:b/>
                <w:bCs/>
                <w:lang w:val="en-US"/>
              </w:rPr>
              <w:t>Operational Requirements:</w:t>
            </w:r>
            <w:r w:rsidRPr="00CA4D47">
              <w:rPr>
                <w:rFonts w:asciiTheme="minorHAnsi" w:hAnsiTheme="minorHAnsi" w:cstheme="minorHAnsi"/>
                <w:lang w:val="en-US"/>
              </w:rPr>
              <w:br/>
              <w:t>• </w:t>
            </w:r>
            <w:r w:rsidRPr="00CA4D47">
              <w:rPr>
                <w:rFonts w:asciiTheme="minorHAnsi" w:hAnsiTheme="minorHAnsi" w:cstheme="minorHAnsi"/>
                <w:b/>
                <w:bCs/>
                <w:lang w:val="en-US"/>
              </w:rPr>
              <w:t>Training:</w:t>
            </w:r>
            <w:r w:rsidRPr="00CA4D47">
              <w:rPr>
                <w:rFonts w:asciiTheme="minorHAnsi" w:hAnsiTheme="minorHAnsi" w:cstheme="minorHAnsi"/>
                <w:lang w:val="en-US"/>
              </w:rPr>
              <w:t xml:space="preserve"> Basic operator training covering device use and</w:t>
            </w:r>
            <w:r w:rsidR="008903A4">
              <w:rPr>
                <w:rFonts w:asciiTheme="minorHAnsi" w:hAnsiTheme="minorHAnsi" w:cstheme="minorHAnsi"/>
                <w:lang w:val="en-US"/>
              </w:rPr>
              <w:t xml:space="preserve"> </w:t>
            </w:r>
            <w:r w:rsidRPr="00CA4D47">
              <w:rPr>
                <w:rFonts w:asciiTheme="minorHAnsi" w:hAnsiTheme="minorHAnsi" w:cstheme="minorHAnsi"/>
                <w:lang w:val="en-US"/>
              </w:rPr>
              <w:t>maintenance.</w:t>
            </w:r>
            <w:r w:rsidRPr="00CA4D47">
              <w:rPr>
                <w:rFonts w:asciiTheme="minorHAnsi" w:hAnsiTheme="minorHAnsi" w:cstheme="minorHAnsi"/>
                <w:lang w:val="en-US"/>
              </w:rPr>
              <w:br/>
              <w:t>• </w:t>
            </w:r>
            <w:r w:rsidRPr="00CA4D47">
              <w:rPr>
                <w:rFonts w:asciiTheme="minorHAnsi" w:hAnsiTheme="minorHAnsi" w:cstheme="minorHAnsi"/>
                <w:b/>
                <w:bCs/>
                <w:lang w:val="en-US"/>
              </w:rPr>
              <w:t>Warranty:</w:t>
            </w:r>
            <w:r w:rsidRPr="00CA4D47">
              <w:rPr>
                <w:rFonts w:asciiTheme="minorHAnsi" w:hAnsiTheme="minorHAnsi" w:cstheme="minorHAnsi"/>
                <w:lang w:val="en-US"/>
              </w:rPr>
              <w:t xml:space="preserve"> Minimum 2-year warranty with service support and component replacement for manufacturing defects.</w:t>
            </w:r>
          </w:p>
        </w:tc>
        <w:tc>
          <w:tcPr>
            <w:tcW w:w="3669" w:type="dxa"/>
            <w:shd w:val="clear" w:color="auto" w:fill="auto"/>
            <w:noWrap/>
            <w:vAlign w:val="center"/>
          </w:tcPr>
          <w:p w14:paraId="2B90D582" w14:textId="77777777" w:rsidR="008926B7" w:rsidRPr="00AC6B3D" w:rsidRDefault="008926B7" w:rsidP="008926B7">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6E5BAA99" w14:textId="77777777" w:rsidR="008926B7" w:rsidRPr="00AC6B3D" w:rsidRDefault="008926B7" w:rsidP="008926B7">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4DACAFA2" w14:textId="77777777" w:rsidR="008926B7" w:rsidRPr="00AC6B3D" w:rsidRDefault="008926B7" w:rsidP="008926B7">
            <w:pPr>
              <w:spacing w:before="0" w:after="0"/>
              <w:jc w:val="center"/>
              <w:rPr>
                <w:rFonts w:asciiTheme="minorHAnsi" w:hAnsiTheme="minorHAnsi" w:cstheme="minorHAnsi"/>
                <w:b/>
                <w:bCs/>
                <w:snapToGrid/>
                <w:lang w:val="en-US"/>
              </w:rPr>
            </w:pPr>
          </w:p>
        </w:tc>
      </w:tr>
      <w:tr w:rsidR="008926B7" w:rsidRPr="0086640F" w14:paraId="297D1F1F" w14:textId="77777777" w:rsidTr="00741F47">
        <w:trPr>
          <w:trHeight w:val="557"/>
          <w:tblHeader/>
        </w:trPr>
        <w:tc>
          <w:tcPr>
            <w:tcW w:w="993" w:type="dxa"/>
            <w:shd w:val="clear" w:color="auto" w:fill="auto"/>
            <w:noWrap/>
            <w:vAlign w:val="center"/>
          </w:tcPr>
          <w:p w14:paraId="7963E7A9" w14:textId="220D7816" w:rsidR="008926B7" w:rsidRPr="00AC6B3D" w:rsidRDefault="008926B7" w:rsidP="008926B7">
            <w:pPr>
              <w:jc w:val="center"/>
              <w:rPr>
                <w:rFonts w:asciiTheme="minorHAnsi" w:hAnsiTheme="minorHAnsi" w:cstheme="minorHAnsi"/>
                <w:b/>
                <w:lang w:val="en-US"/>
              </w:rPr>
            </w:pPr>
            <w:r w:rsidRPr="00AC6B3D">
              <w:rPr>
                <w:rFonts w:asciiTheme="minorHAnsi" w:hAnsiTheme="minorHAnsi" w:cstheme="minorHAnsi"/>
                <w:b/>
                <w:lang w:val="uk-UA"/>
              </w:rPr>
              <w:lastRenderedPageBreak/>
              <w:t>1</w:t>
            </w:r>
            <w:r w:rsidR="00C56CE6" w:rsidRPr="00AC6B3D">
              <w:rPr>
                <w:rFonts w:asciiTheme="minorHAnsi" w:hAnsiTheme="minorHAnsi" w:cstheme="minorHAnsi"/>
                <w:b/>
                <w:lang w:val="en-US"/>
              </w:rPr>
              <w:t>0</w:t>
            </w:r>
          </w:p>
        </w:tc>
        <w:tc>
          <w:tcPr>
            <w:tcW w:w="6112" w:type="dxa"/>
            <w:tcBorders>
              <w:top w:val="nil"/>
              <w:left w:val="single" w:sz="4" w:space="0" w:color="auto"/>
              <w:bottom w:val="single" w:sz="4" w:space="0" w:color="auto"/>
              <w:right w:val="single" w:sz="4" w:space="0" w:color="auto"/>
            </w:tcBorders>
            <w:shd w:val="clear" w:color="auto" w:fill="auto"/>
            <w:vAlign w:val="center"/>
          </w:tcPr>
          <w:p w14:paraId="187DB6F8" w14:textId="70D4E188" w:rsidR="00B252DA" w:rsidRPr="00AC6B3D" w:rsidRDefault="00B252DA" w:rsidP="00B252DA">
            <w:pPr>
              <w:spacing w:before="0" w:after="0"/>
              <w:rPr>
                <w:rFonts w:asciiTheme="minorHAnsi" w:hAnsiTheme="minorHAnsi" w:cstheme="minorHAnsi"/>
                <w:b/>
                <w:bCs/>
                <w:u w:val="single"/>
                <w:lang w:val="uk-UA"/>
              </w:rPr>
            </w:pPr>
            <w:r w:rsidRPr="00AC6B3D">
              <w:rPr>
                <w:rFonts w:asciiTheme="minorHAnsi" w:hAnsiTheme="minorHAnsi" w:cstheme="minorHAnsi"/>
                <w:b/>
                <w:bCs/>
                <w:u w:val="single"/>
                <w:lang w:val="en-US"/>
              </w:rPr>
              <w:t>Portable Raman Spectrometer (</w:t>
            </w:r>
            <w:r w:rsidR="00D96115" w:rsidRPr="00AC6B3D">
              <w:rPr>
                <w:rFonts w:asciiTheme="minorHAnsi" w:hAnsiTheme="minorHAnsi" w:cstheme="minorHAnsi"/>
                <w:b/>
                <w:bCs/>
                <w:u w:val="single"/>
                <w:lang w:val="en-US"/>
              </w:rPr>
              <w:t xml:space="preserve">Rigaku Progeny 1064 nm </w:t>
            </w:r>
            <w:r w:rsidRPr="00AC6B3D">
              <w:rPr>
                <w:rFonts w:asciiTheme="minorHAnsi" w:hAnsiTheme="minorHAnsi" w:cstheme="minorHAnsi"/>
                <w:b/>
                <w:bCs/>
                <w:u w:val="single"/>
                <w:lang w:val="en-US"/>
              </w:rPr>
              <w:t>or equivalent)</w:t>
            </w:r>
          </w:p>
          <w:p w14:paraId="3C887C32" w14:textId="77777777" w:rsidR="00D96115" w:rsidRPr="00AC6B3D" w:rsidRDefault="00D96115" w:rsidP="00B252DA">
            <w:pPr>
              <w:spacing w:before="0" w:after="0"/>
              <w:rPr>
                <w:rFonts w:asciiTheme="minorHAnsi" w:hAnsiTheme="minorHAnsi" w:cstheme="minorHAnsi"/>
                <w:u w:val="single"/>
                <w:lang w:val="uk-UA"/>
              </w:rPr>
            </w:pPr>
          </w:p>
          <w:p w14:paraId="29E0F50D" w14:textId="77777777" w:rsidR="00B252DA" w:rsidRPr="00AC6B3D" w:rsidRDefault="00B252DA" w:rsidP="00B252DA">
            <w:pPr>
              <w:spacing w:before="0" w:after="0"/>
              <w:rPr>
                <w:rFonts w:asciiTheme="minorHAnsi" w:hAnsiTheme="minorHAnsi" w:cstheme="minorHAnsi"/>
                <w:lang w:val="en-US"/>
              </w:rPr>
            </w:pPr>
            <w:r w:rsidRPr="00AC6B3D">
              <w:rPr>
                <w:rFonts w:asciiTheme="minorHAnsi" w:hAnsiTheme="minorHAnsi" w:cstheme="minorHAnsi"/>
                <w:lang w:val="en-US"/>
              </w:rPr>
              <w:t>The Portable Raman Spectrometer is a high-performance analytical tool designed for the rapid and non-destructive identification of a wide range of substances, including explosives, narcotics, hazardous materials, and chemicals. Ideal for both field and laboratory applications, it ensures precise substance detection with minimal sample preparation.</w:t>
            </w:r>
          </w:p>
          <w:p w14:paraId="3625CCF7" w14:textId="77777777" w:rsidR="00B252DA" w:rsidRPr="00AC6B3D" w:rsidRDefault="00B252DA" w:rsidP="00B252DA">
            <w:pPr>
              <w:spacing w:before="0" w:after="0"/>
              <w:rPr>
                <w:rFonts w:asciiTheme="minorHAnsi" w:hAnsiTheme="minorHAnsi" w:cstheme="minorHAnsi"/>
                <w:b/>
                <w:bCs/>
                <w:lang w:val="en-US"/>
              </w:rPr>
            </w:pPr>
            <w:r w:rsidRPr="00AC6B3D">
              <w:rPr>
                <w:rFonts w:asciiTheme="minorHAnsi" w:hAnsiTheme="minorHAnsi" w:cstheme="minorHAnsi"/>
                <w:b/>
                <w:bCs/>
                <w:lang w:val="en-US"/>
              </w:rPr>
              <w:t>Key Features:</w:t>
            </w:r>
          </w:p>
          <w:p w14:paraId="6334E004" w14:textId="77777777" w:rsidR="00B252DA" w:rsidRPr="00AC6B3D" w:rsidRDefault="00B252DA" w:rsidP="00B252DA">
            <w:pPr>
              <w:numPr>
                <w:ilvl w:val="0"/>
                <w:numId w:val="44"/>
              </w:numPr>
              <w:spacing w:before="0" w:after="0"/>
              <w:rPr>
                <w:rFonts w:asciiTheme="minorHAnsi" w:hAnsiTheme="minorHAnsi" w:cstheme="minorHAnsi"/>
                <w:lang w:val="en-US"/>
              </w:rPr>
            </w:pPr>
            <w:r w:rsidRPr="00AC6B3D">
              <w:rPr>
                <w:rFonts w:asciiTheme="minorHAnsi" w:hAnsiTheme="minorHAnsi" w:cstheme="minorHAnsi"/>
                <w:lang w:val="en-US"/>
              </w:rPr>
              <w:t>Compact &amp; Portable: Lightweight design, making it ideal for both field and laboratory use.</w:t>
            </w:r>
          </w:p>
          <w:p w14:paraId="7E82F3CF" w14:textId="77777777" w:rsidR="00B252DA" w:rsidRPr="00AC6B3D" w:rsidRDefault="00B252DA" w:rsidP="00B252DA">
            <w:pPr>
              <w:numPr>
                <w:ilvl w:val="0"/>
                <w:numId w:val="44"/>
              </w:numPr>
              <w:spacing w:before="0" w:after="0"/>
              <w:rPr>
                <w:rFonts w:asciiTheme="minorHAnsi" w:hAnsiTheme="minorHAnsi" w:cstheme="minorHAnsi"/>
                <w:lang w:val="en-US"/>
              </w:rPr>
            </w:pPr>
            <w:r w:rsidRPr="00AC6B3D">
              <w:rPr>
                <w:rFonts w:asciiTheme="minorHAnsi" w:hAnsiTheme="minorHAnsi" w:cstheme="minorHAnsi"/>
                <w:lang w:val="en-US"/>
              </w:rPr>
              <w:t>High Precision Detection: Utilizes a 1064 nm laser for enhanced Raman signal excitation and minimal interference from fluorescence, ensuring accurate identification of substances, even in complex matrices.</w:t>
            </w:r>
          </w:p>
          <w:p w14:paraId="00D03DCB" w14:textId="77777777" w:rsidR="00B252DA" w:rsidRPr="00AC6B3D" w:rsidRDefault="00B252DA" w:rsidP="00B252DA">
            <w:pPr>
              <w:numPr>
                <w:ilvl w:val="0"/>
                <w:numId w:val="44"/>
              </w:numPr>
              <w:spacing w:before="0" w:after="0"/>
              <w:rPr>
                <w:rFonts w:asciiTheme="minorHAnsi" w:hAnsiTheme="minorHAnsi" w:cstheme="minorHAnsi"/>
                <w:lang w:val="en-US"/>
              </w:rPr>
            </w:pPr>
            <w:r w:rsidRPr="00AC6B3D">
              <w:rPr>
                <w:rFonts w:asciiTheme="minorHAnsi" w:hAnsiTheme="minorHAnsi" w:cstheme="minorHAnsi"/>
                <w:lang w:val="en-US"/>
              </w:rPr>
              <w:t>Wide Substance Detection: Capable of identifying explosives, narcotics, chemical warfare agents, hazardous chemicals, and suspicious powders.</w:t>
            </w:r>
          </w:p>
          <w:p w14:paraId="4FDF564F" w14:textId="77777777" w:rsidR="00B252DA" w:rsidRPr="00AC6B3D" w:rsidRDefault="00B252DA" w:rsidP="00B252DA">
            <w:pPr>
              <w:numPr>
                <w:ilvl w:val="0"/>
                <w:numId w:val="44"/>
              </w:numPr>
              <w:spacing w:before="0" w:after="0"/>
              <w:rPr>
                <w:rFonts w:asciiTheme="minorHAnsi" w:hAnsiTheme="minorHAnsi" w:cstheme="minorHAnsi"/>
                <w:lang w:val="en-US"/>
              </w:rPr>
            </w:pPr>
            <w:r w:rsidRPr="00AC6B3D">
              <w:rPr>
                <w:rFonts w:asciiTheme="minorHAnsi" w:hAnsiTheme="minorHAnsi" w:cstheme="minorHAnsi"/>
                <w:lang w:val="en-US"/>
              </w:rPr>
              <w:t>Comprehensive Spectral Library: Equipped with an extensive Raman spectral library for reliable identification of a variety of materials.</w:t>
            </w:r>
          </w:p>
          <w:p w14:paraId="45FEEC11" w14:textId="77777777" w:rsidR="00B252DA" w:rsidRPr="00AC6B3D" w:rsidRDefault="00B252DA" w:rsidP="00B252DA">
            <w:pPr>
              <w:numPr>
                <w:ilvl w:val="0"/>
                <w:numId w:val="44"/>
              </w:numPr>
              <w:spacing w:before="0" w:after="0"/>
              <w:rPr>
                <w:rFonts w:asciiTheme="minorHAnsi" w:hAnsiTheme="minorHAnsi" w:cstheme="minorHAnsi"/>
                <w:lang w:val="en-US"/>
              </w:rPr>
            </w:pPr>
            <w:r w:rsidRPr="00AC6B3D">
              <w:rPr>
                <w:rFonts w:asciiTheme="minorHAnsi" w:hAnsiTheme="minorHAnsi" w:cstheme="minorHAnsi"/>
                <w:lang w:val="en-US"/>
              </w:rPr>
              <w:t>User-Friendly Software: Includes intuitive software for easy data acquisition, analysis, and integration with existing systems.</w:t>
            </w:r>
          </w:p>
          <w:p w14:paraId="5FB32589" w14:textId="77777777" w:rsidR="00B252DA" w:rsidRPr="00AC6B3D" w:rsidRDefault="00B252DA" w:rsidP="00B252DA">
            <w:pPr>
              <w:numPr>
                <w:ilvl w:val="0"/>
                <w:numId w:val="44"/>
              </w:numPr>
              <w:spacing w:before="0" w:after="0"/>
              <w:rPr>
                <w:rFonts w:asciiTheme="minorHAnsi" w:hAnsiTheme="minorHAnsi" w:cstheme="minorHAnsi"/>
                <w:lang w:val="en-US"/>
              </w:rPr>
            </w:pPr>
            <w:r w:rsidRPr="00AC6B3D">
              <w:rPr>
                <w:rFonts w:asciiTheme="minorHAnsi" w:hAnsiTheme="minorHAnsi" w:cstheme="minorHAnsi"/>
                <w:lang w:val="en-US"/>
              </w:rPr>
              <w:t>Portable Power Supply: Operates with rechargeable lithium-ion batteries for on-the-go analysis in remote locations, with long battery life for continuous operation.</w:t>
            </w:r>
          </w:p>
          <w:p w14:paraId="76B3DF0B" w14:textId="77777777" w:rsidR="00B252DA" w:rsidRPr="00AC6B3D" w:rsidRDefault="00B252DA" w:rsidP="00B252DA">
            <w:pPr>
              <w:numPr>
                <w:ilvl w:val="0"/>
                <w:numId w:val="44"/>
              </w:numPr>
              <w:spacing w:before="0" w:after="0"/>
              <w:rPr>
                <w:rFonts w:asciiTheme="minorHAnsi" w:hAnsiTheme="minorHAnsi" w:cstheme="minorHAnsi"/>
                <w:lang w:val="en-US"/>
              </w:rPr>
            </w:pPr>
            <w:r w:rsidRPr="00AC6B3D">
              <w:rPr>
                <w:rFonts w:asciiTheme="minorHAnsi" w:hAnsiTheme="minorHAnsi" w:cstheme="minorHAnsi"/>
                <w:lang w:val="en-US"/>
              </w:rPr>
              <w:lastRenderedPageBreak/>
              <w:t>Durable Construction: Designed to withstand demanding environments with a rugged protective case for safe transport and operation in harsh conditions.</w:t>
            </w:r>
          </w:p>
          <w:p w14:paraId="6D80A6E0" w14:textId="77777777" w:rsidR="00B252DA" w:rsidRPr="00AC6B3D" w:rsidRDefault="00B252DA" w:rsidP="00B252DA">
            <w:pPr>
              <w:numPr>
                <w:ilvl w:val="0"/>
                <w:numId w:val="44"/>
              </w:numPr>
              <w:spacing w:before="0" w:after="0"/>
              <w:rPr>
                <w:rFonts w:asciiTheme="minorHAnsi" w:hAnsiTheme="minorHAnsi" w:cstheme="minorHAnsi"/>
                <w:lang w:val="en-US"/>
              </w:rPr>
            </w:pPr>
            <w:r w:rsidRPr="00AC6B3D">
              <w:rPr>
                <w:rFonts w:asciiTheme="minorHAnsi" w:hAnsiTheme="minorHAnsi" w:cstheme="minorHAnsi"/>
                <w:lang w:val="en-US"/>
              </w:rPr>
              <w:t>Efficient Connectivity: Supports USB and Wi-Fi for easy data export and remote access to analysis results.</w:t>
            </w:r>
          </w:p>
          <w:p w14:paraId="7B8EBF34" w14:textId="77777777" w:rsidR="00B252DA" w:rsidRPr="00AC6B3D" w:rsidRDefault="00B252DA" w:rsidP="00B252DA">
            <w:pPr>
              <w:spacing w:before="0" w:after="0"/>
              <w:rPr>
                <w:rFonts w:asciiTheme="minorHAnsi" w:hAnsiTheme="minorHAnsi" w:cstheme="minorHAnsi"/>
                <w:b/>
                <w:bCs/>
                <w:lang w:val="en-US"/>
              </w:rPr>
            </w:pPr>
            <w:r w:rsidRPr="00AC6B3D">
              <w:rPr>
                <w:rFonts w:asciiTheme="minorHAnsi" w:hAnsiTheme="minorHAnsi" w:cstheme="minorHAnsi"/>
                <w:b/>
                <w:bCs/>
                <w:lang w:val="en-US"/>
              </w:rPr>
              <w:t>Technical Specifications:</w:t>
            </w:r>
          </w:p>
          <w:p w14:paraId="2E4A3A62" w14:textId="77777777" w:rsidR="00B252DA" w:rsidRPr="00AC6B3D" w:rsidRDefault="00B252DA" w:rsidP="00B252DA">
            <w:pPr>
              <w:numPr>
                <w:ilvl w:val="0"/>
                <w:numId w:val="45"/>
              </w:numPr>
              <w:spacing w:before="0" w:after="0"/>
              <w:rPr>
                <w:rFonts w:asciiTheme="minorHAnsi" w:hAnsiTheme="minorHAnsi" w:cstheme="minorHAnsi"/>
                <w:lang w:val="en-US"/>
              </w:rPr>
            </w:pPr>
            <w:r w:rsidRPr="00AC6B3D">
              <w:rPr>
                <w:rFonts w:asciiTheme="minorHAnsi" w:hAnsiTheme="minorHAnsi" w:cstheme="minorHAnsi"/>
                <w:lang w:val="en-US"/>
              </w:rPr>
              <w:t>Detection Technology: Handheld Raman Spectroscopy with 1064 nm excitation wavelength.</w:t>
            </w:r>
          </w:p>
          <w:p w14:paraId="70AE8B41" w14:textId="77777777" w:rsidR="00B252DA" w:rsidRPr="00AC6B3D" w:rsidRDefault="00B252DA" w:rsidP="00B252DA">
            <w:pPr>
              <w:numPr>
                <w:ilvl w:val="0"/>
                <w:numId w:val="45"/>
              </w:numPr>
              <w:spacing w:before="0" w:after="0"/>
              <w:rPr>
                <w:rFonts w:asciiTheme="minorHAnsi" w:hAnsiTheme="minorHAnsi" w:cstheme="minorHAnsi"/>
                <w:lang w:val="en-US"/>
              </w:rPr>
            </w:pPr>
            <w:r w:rsidRPr="00AC6B3D">
              <w:rPr>
                <w:rFonts w:asciiTheme="minorHAnsi" w:hAnsiTheme="minorHAnsi" w:cstheme="minorHAnsi"/>
                <w:lang w:val="en-US"/>
              </w:rPr>
              <w:t>Analysis Time: Provides rapid results in less than 1 minute per sample.</w:t>
            </w:r>
          </w:p>
          <w:p w14:paraId="73212BA7" w14:textId="77777777" w:rsidR="00B252DA" w:rsidRPr="00AC6B3D" w:rsidRDefault="00B252DA" w:rsidP="00B252DA">
            <w:pPr>
              <w:numPr>
                <w:ilvl w:val="0"/>
                <w:numId w:val="45"/>
              </w:numPr>
              <w:spacing w:before="0" w:after="0"/>
              <w:rPr>
                <w:rFonts w:asciiTheme="minorHAnsi" w:hAnsiTheme="minorHAnsi" w:cstheme="minorHAnsi"/>
                <w:lang w:val="en-US"/>
              </w:rPr>
            </w:pPr>
            <w:r w:rsidRPr="00AC6B3D">
              <w:rPr>
                <w:rFonts w:asciiTheme="minorHAnsi" w:hAnsiTheme="minorHAnsi" w:cstheme="minorHAnsi"/>
                <w:lang w:val="en-US"/>
              </w:rPr>
              <w:t>Battery Life: Supports at least 4 hours of continuous use on a single charge.</w:t>
            </w:r>
          </w:p>
          <w:p w14:paraId="5A94AD5D" w14:textId="77777777" w:rsidR="00B252DA" w:rsidRPr="00AC6B3D" w:rsidRDefault="00B252DA" w:rsidP="00B252DA">
            <w:pPr>
              <w:numPr>
                <w:ilvl w:val="0"/>
                <w:numId w:val="45"/>
              </w:numPr>
              <w:spacing w:before="0" w:after="0"/>
              <w:rPr>
                <w:rFonts w:asciiTheme="minorHAnsi" w:hAnsiTheme="minorHAnsi" w:cstheme="minorHAnsi"/>
                <w:lang w:val="en-US"/>
              </w:rPr>
            </w:pPr>
            <w:r w:rsidRPr="00AC6B3D">
              <w:rPr>
                <w:rFonts w:asciiTheme="minorHAnsi" w:hAnsiTheme="minorHAnsi" w:cstheme="minorHAnsi"/>
                <w:lang w:val="en-US"/>
              </w:rPr>
              <w:t>Power Supply: Rechargeable lithium-ion battery.</w:t>
            </w:r>
          </w:p>
          <w:p w14:paraId="14CBA0D4" w14:textId="77777777" w:rsidR="00B252DA" w:rsidRPr="00AC6B3D" w:rsidRDefault="00B252DA" w:rsidP="00B252DA">
            <w:pPr>
              <w:numPr>
                <w:ilvl w:val="0"/>
                <w:numId w:val="45"/>
              </w:numPr>
              <w:spacing w:before="0" w:after="0"/>
              <w:rPr>
                <w:rFonts w:asciiTheme="minorHAnsi" w:hAnsiTheme="minorHAnsi" w:cstheme="minorHAnsi"/>
                <w:lang w:val="en-US"/>
              </w:rPr>
            </w:pPr>
            <w:r w:rsidRPr="00AC6B3D">
              <w:rPr>
                <w:rFonts w:asciiTheme="minorHAnsi" w:hAnsiTheme="minorHAnsi" w:cstheme="minorHAnsi"/>
                <w:lang w:val="en-US"/>
              </w:rPr>
              <w:t>Display: Color touchscreen for easy viewing in various lighting conditions.</w:t>
            </w:r>
          </w:p>
          <w:p w14:paraId="62E5A8E6" w14:textId="77777777" w:rsidR="00B252DA" w:rsidRPr="00AC6B3D" w:rsidRDefault="00B252DA" w:rsidP="00B252DA">
            <w:pPr>
              <w:numPr>
                <w:ilvl w:val="0"/>
                <w:numId w:val="45"/>
              </w:numPr>
              <w:spacing w:before="0" w:after="0"/>
              <w:rPr>
                <w:rFonts w:asciiTheme="minorHAnsi" w:hAnsiTheme="minorHAnsi" w:cstheme="minorHAnsi"/>
                <w:lang w:val="en-US"/>
              </w:rPr>
            </w:pPr>
            <w:r w:rsidRPr="00AC6B3D">
              <w:rPr>
                <w:rFonts w:asciiTheme="minorHAnsi" w:hAnsiTheme="minorHAnsi" w:cstheme="minorHAnsi"/>
                <w:lang w:val="en-US"/>
              </w:rPr>
              <w:t>Connectivity: USB and Wi-Fi support for data transfer and remote connectivity.</w:t>
            </w:r>
          </w:p>
          <w:p w14:paraId="1F8D6F20" w14:textId="77777777" w:rsidR="00B252DA" w:rsidRPr="00AC6B3D" w:rsidRDefault="00B252DA" w:rsidP="00B252DA">
            <w:pPr>
              <w:numPr>
                <w:ilvl w:val="0"/>
                <w:numId w:val="45"/>
              </w:numPr>
              <w:spacing w:before="0" w:after="0"/>
              <w:rPr>
                <w:rFonts w:asciiTheme="minorHAnsi" w:hAnsiTheme="minorHAnsi" w:cstheme="minorHAnsi"/>
                <w:lang w:val="en-US"/>
              </w:rPr>
            </w:pPr>
            <w:r w:rsidRPr="00AC6B3D">
              <w:rPr>
                <w:rFonts w:asciiTheme="minorHAnsi" w:hAnsiTheme="minorHAnsi" w:cstheme="minorHAnsi"/>
                <w:lang w:val="en-US"/>
              </w:rPr>
              <w:t>Operating Conditions: Reliable performance in a wide range of environmental conditions, from extreme temperatures to challenging weather.</w:t>
            </w:r>
          </w:p>
          <w:p w14:paraId="0FECE3DD" w14:textId="77777777" w:rsidR="00B252DA" w:rsidRPr="00AC6B3D" w:rsidRDefault="00B252DA" w:rsidP="00B252DA">
            <w:pPr>
              <w:numPr>
                <w:ilvl w:val="0"/>
                <w:numId w:val="45"/>
              </w:numPr>
              <w:spacing w:before="0" w:after="0"/>
              <w:rPr>
                <w:rFonts w:asciiTheme="minorHAnsi" w:hAnsiTheme="minorHAnsi" w:cstheme="minorHAnsi"/>
                <w:lang w:val="en-US"/>
              </w:rPr>
            </w:pPr>
            <w:r w:rsidRPr="00AC6B3D">
              <w:rPr>
                <w:rFonts w:asciiTheme="minorHAnsi" w:hAnsiTheme="minorHAnsi" w:cstheme="minorHAnsi"/>
                <w:lang w:val="en-US"/>
              </w:rPr>
              <w:t>On-Board Camera: Includes a digital camera for capturing images of materials and samples during analysis.</w:t>
            </w:r>
          </w:p>
          <w:p w14:paraId="0878BD61" w14:textId="77777777" w:rsidR="00B252DA" w:rsidRPr="00AC6B3D" w:rsidRDefault="00B252DA" w:rsidP="00B252DA">
            <w:pPr>
              <w:spacing w:before="0" w:after="0"/>
              <w:rPr>
                <w:rFonts w:asciiTheme="minorHAnsi" w:hAnsiTheme="minorHAnsi" w:cstheme="minorHAnsi"/>
                <w:b/>
                <w:bCs/>
                <w:lang w:val="en-US"/>
              </w:rPr>
            </w:pPr>
            <w:r w:rsidRPr="00AC6B3D">
              <w:rPr>
                <w:rFonts w:asciiTheme="minorHAnsi" w:hAnsiTheme="minorHAnsi" w:cstheme="minorHAnsi"/>
                <w:b/>
                <w:bCs/>
                <w:lang w:val="en-US"/>
              </w:rPr>
              <w:t>Applications:</w:t>
            </w:r>
          </w:p>
          <w:p w14:paraId="1B05E62B" w14:textId="77777777" w:rsidR="00B252DA" w:rsidRPr="00AC6B3D" w:rsidRDefault="00B252DA" w:rsidP="00B252DA">
            <w:pPr>
              <w:numPr>
                <w:ilvl w:val="0"/>
                <w:numId w:val="46"/>
              </w:numPr>
              <w:spacing w:before="0" w:after="0"/>
              <w:rPr>
                <w:rFonts w:asciiTheme="minorHAnsi" w:hAnsiTheme="minorHAnsi" w:cstheme="minorHAnsi"/>
                <w:lang w:val="en-US"/>
              </w:rPr>
            </w:pPr>
            <w:r w:rsidRPr="00AC6B3D">
              <w:rPr>
                <w:rFonts w:asciiTheme="minorHAnsi" w:hAnsiTheme="minorHAnsi" w:cstheme="minorHAnsi"/>
                <w:lang w:val="en-US"/>
              </w:rPr>
              <w:t>Forensic Investigations: Rapid and accurate identification of explosives, narcotics, and hazardous materials at crime scenes.</w:t>
            </w:r>
          </w:p>
          <w:p w14:paraId="4C5BAE60" w14:textId="77777777" w:rsidR="00B252DA" w:rsidRPr="00AC6B3D" w:rsidRDefault="00B252DA" w:rsidP="00B252DA">
            <w:pPr>
              <w:numPr>
                <w:ilvl w:val="0"/>
                <w:numId w:val="46"/>
              </w:numPr>
              <w:spacing w:before="0" w:after="0"/>
              <w:rPr>
                <w:rFonts w:asciiTheme="minorHAnsi" w:hAnsiTheme="minorHAnsi" w:cstheme="minorHAnsi"/>
                <w:lang w:val="en-US"/>
              </w:rPr>
            </w:pPr>
            <w:r w:rsidRPr="00AC6B3D">
              <w:rPr>
                <w:rFonts w:asciiTheme="minorHAnsi" w:hAnsiTheme="minorHAnsi" w:cstheme="minorHAnsi"/>
                <w:lang w:val="en-US"/>
              </w:rPr>
              <w:t>Field Operations: Ideal for on-site screening and analysis for security, safety, and law enforcement.</w:t>
            </w:r>
          </w:p>
          <w:p w14:paraId="743D7FE6" w14:textId="77777777" w:rsidR="00B252DA" w:rsidRPr="00AC6B3D" w:rsidRDefault="00B252DA" w:rsidP="00B252DA">
            <w:pPr>
              <w:numPr>
                <w:ilvl w:val="0"/>
                <w:numId w:val="46"/>
              </w:numPr>
              <w:spacing w:before="0" w:after="0"/>
              <w:rPr>
                <w:rFonts w:asciiTheme="minorHAnsi" w:hAnsiTheme="minorHAnsi" w:cstheme="minorHAnsi"/>
                <w:lang w:val="en-US"/>
              </w:rPr>
            </w:pPr>
            <w:r w:rsidRPr="00AC6B3D">
              <w:rPr>
                <w:rFonts w:asciiTheme="minorHAnsi" w:hAnsiTheme="minorHAnsi" w:cstheme="minorHAnsi"/>
                <w:lang w:val="en-US"/>
              </w:rPr>
              <w:t>Environmental Monitoring: Perfect for environmental assessments and chemical identification in the field, offering non-invasive and real-time analysis.</w:t>
            </w:r>
          </w:p>
          <w:p w14:paraId="47EF92D6" w14:textId="77777777" w:rsidR="008926B7" w:rsidRDefault="00B252DA" w:rsidP="00B252DA">
            <w:pPr>
              <w:numPr>
                <w:ilvl w:val="0"/>
                <w:numId w:val="46"/>
              </w:numPr>
              <w:spacing w:before="0" w:after="0"/>
              <w:rPr>
                <w:rFonts w:asciiTheme="minorHAnsi" w:hAnsiTheme="minorHAnsi" w:cstheme="minorHAnsi"/>
                <w:lang w:val="en-US"/>
              </w:rPr>
            </w:pPr>
            <w:r w:rsidRPr="00AC6B3D">
              <w:rPr>
                <w:rFonts w:asciiTheme="minorHAnsi" w:hAnsiTheme="minorHAnsi" w:cstheme="minorHAnsi"/>
                <w:lang w:val="en-US"/>
              </w:rPr>
              <w:t>Regulatory Compliance: Facilitates compliance with safety and regulatory standards in manufacturing, transportation, and emergency response.</w:t>
            </w:r>
          </w:p>
          <w:p w14:paraId="08BB3ED3" w14:textId="2AB32BB2" w:rsidR="008903A4" w:rsidRPr="00AC6B3D" w:rsidRDefault="008903A4" w:rsidP="008903A4">
            <w:pPr>
              <w:spacing w:before="0" w:after="0"/>
              <w:rPr>
                <w:rFonts w:asciiTheme="minorHAnsi" w:hAnsiTheme="minorHAnsi" w:cstheme="minorHAnsi"/>
                <w:lang w:val="en-US"/>
              </w:rPr>
            </w:pPr>
            <w:r w:rsidRPr="00CA4D47">
              <w:rPr>
                <w:rFonts w:asciiTheme="minorHAnsi" w:hAnsiTheme="minorHAnsi" w:cstheme="minorHAnsi"/>
                <w:b/>
                <w:bCs/>
                <w:lang w:val="en-US"/>
              </w:rPr>
              <w:t>Operational Requirements:</w:t>
            </w:r>
            <w:r w:rsidRPr="00CA4D47">
              <w:rPr>
                <w:rFonts w:asciiTheme="minorHAnsi" w:hAnsiTheme="minorHAnsi" w:cstheme="minorHAnsi"/>
                <w:lang w:val="en-US"/>
              </w:rPr>
              <w:br/>
              <w:t>• </w:t>
            </w:r>
            <w:r w:rsidRPr="00CA4D47">
              <w:rPr>
                <w:rFonts w:asciiTheme="minorHAnsi" w:hAnsiTheme="minorHAnsi" w:cstheme="minorHAnsi"/>
                <w:b/>
                <w:bCs/>
                <w:lang w:val="en-US"/>
              </w:rPr>
              <w:t>Training:</w:t>
            </w:r>
            <w:r w:rsidRPr="00CA4D47">
              <w:rPr>
                <w:rFonts w:asciiTheme="minorHAnsi" w:hAnsiTheme="minorHAnsi" w:cstheme="minorHAnsi"/>
                <w:lang w:val="en-US"/>
              </w:rPr>
              <w:t xml:space="preserve"> Basic operator training covering device use and</w:t>
            </w:r>
            <w:r>
              <w:rPr>
                <w:rFonts w:asciiTheme="minorHAnsi" w:hAnsiTheme="minorHAnsi" w:cstheme="minorHAnsi"/>
                <w:lang w:val="en-US"/>
              </w:rPr>
              <w:t xml:space="preserve"> </w:t>
            </w:r>
            <w:r w:rsidRPr="00CA4D47">
              <w:rPr>
                <w:rFonts w:asciiTheme="minorHAnsi" w:hAnsiTheme="minorHAnsi" w:cstheme="minorHAnsi"/>
                <w:lang w:val="en-US"/>
              </w:rPr>
              <w:lastRenderedPageBreak/>
              <w:t>maintenance.</w:t>
            </w:r>
            <w:r w:rsidRPr="00CA4D47">
              <w:rPr>
                <w:rFonts w:asciiTheme="minorHAnsi" w:hAnsiTheme="minorHAnsi" w:cstheme="minorHAnsi"/>
                <w:lang w:val="en-US"/>
              </w:rPr>
              <w:br/>
              <w:t>• </w:t>
            </w:r>
            <w:r w:rsidRPr="00CA4D47">
              <w:rPr>
                <w:rFonts w:asciiTheme="minorHAnsi" w:hAnsiTheme="minorHAnsi" w:cstheme="minorHAnsi"/>
                <w:b/>
                <w:bCs/>
                <w:lang w:val="en-US"/>
              </w:rPr>
              <w:t>Warranty:</w:t>
            </w:r>
            <w:r w:rsidRPr="00CA4D47">
              <w:rPr>
                <w:rFonts w:asciiTheme="minorHAnsi" w:hAnsiTheme="minorHAnsi" w:cstheme="minorHAnsi"/>
                <w:lang w:val="en-US"/>
              </w:rPr>
              <w:t xml:space="preserve"> Minimum 2-year warranty with service support and component replacement for manufacturing defects.</w:t>
            </w:r>
          </w:p>
        </w:tc>
        <w:tc>
          <w:tcPr>
            <w:tcW w:w="3669" w:type="dxa"/>
            <w:shd w:val="clear" w:color="auto" w:fill="auto"/>
            <w:noWrap/>
            <w:vAlign w:val="center"/>
          </w:tcPr>
          <w:p w14:paraId="1265E505" w14:textId="77777777" w:rsidR="008926B7" w:rsidRPr="00DE2995" w:rsidRDefault="008926B7" w:rsidP="008926B7">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6A0FA56A" w14:textId="77777777" w:rsidR="008926B7" w:rsidRPr="00942F81" w:rsidRDefault="008926B7" w:rsidP="008926B7">
            <w:pPr>
              <w:spacing w:before="0" w:after="0"/>
              <w:jc w:val="center"/>
              <w:rPr>
                <w:rFonts w:asciiTheme="minorHAnsi" w:hAnsiTheme="minorHAnsi" w:cstheme="minorHAnsi"/>
                <w:b/>
                <w:bCs/>
                <w:snapToGrid/>
                <w:lang w:val="uk-UA"/>
              </w:rPr>
            </w:pPr>
          </w:p>
        </w:tc>
        <w:tc>
          <w:tcPr>
            <w:tcW w:w="2118" w:type="dxa"/>
            <w:shd w:val="clear" w:color="auto" w:fill="auto"/>
            <w:noWrap/>
            <w:vAlign w:val="center"/>
          </w:tcPr>
          <w:p w14:paraId="7549C0FA" w14:textId="77777777" w:rsidR="008926B7" w:rsidRPr="00CF1EE0" w:rsidRDefault="008926B7" w:rsidP="008926B7">
            <w:pPr>
              <w:spacing w:before="0" w:after="0"/>
              <w:jc w:val="center"/>
              <w:rPr>
                <w:rFonts w:asciiTheme="minorHAnsi" w:hAnsiTheme="minorHAnsi" w:cstheme="minorHAnsi"/>
                <w:b/>
                <w:bCs/>
                <w:snapToGrid/>
                <w:lang w:val="en-US"/>
              </w:rPr>
            </w:pPr>
          </w:p>
        </w:tc>
      </w:tr>
    </w:tbl>
    <w:p w14:paraId="27A8747F" w14:textId="656D6017" w:rsidR="00A67B43" w:rsidRPr="007E6EB2" w:rsidRDefault="00A67B43" w:rsidP="0033686B">
      <w:pPr>
        <w:spacing w:before="0" w:after="0"/>
        <w:rPr>
          <w:rFonts w:asciiTheme="minorHAnsi" w:hAnsiTheme="minorHAnsi" w:cstheme="minorHAnsi"/>
          <w:lang w:val="en-US"/>
        </w:rPr>
      </w:pPr>
    </w:p>
    <w:sectPr w:rsidR="00A67B43" w:rsidRPr="007E6EB2" w:rsidSect="002D0160">
      <w:headerReference w:type="default" r:id="rId12"/>
      <w:footerReference w:type="default" r:id="rId13"/>
      <w:footerReference w:type="first" r:id="rId14"/>
      <w:pgSz w:w="16838" w:h="11906" w:orient="landscape"/>
      <w:pgMar w:top="709" w:right="1134" w:bottom="1418" w:left="1134" w:header="720" w:footer="39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46213" w14:textId="77777777" w:rsidR="00B02C3B" w:rsidRDefault="00B02C3B">
      <w:r>
        <w:separator/>
      </w:r>
    </w:p>
  </w:endnote>
  <w:endnote w:type="continuationSeparator" w:id="0">
    <w:p w14:paraId="2A75F9B1" w14:textId="77777777" w:rsidR="00B02C3B" w:rsidRDefault="00B02C3B">
      <w:r>
        <w:continuationSeparator/>
      </w:r>
    </w:p>
  </w:endnote>
  <w:endnote w:type="continuationNotice" w:id="1">
    <w:p w14:paraId="06DEFA36" w14:textId="77777777" w:rsidR="00B02C3B" w:rsidRDefault="00B02C3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18"/>
        <w:szCs w:val="18"/>
      </w:rPr>
      <w:id w:val="778844664"/>
      <w:docPartObj>
        <w:docPartGallery w:val="Page Numbers (Bottom of Page)"/>
        <w:docPartUnique/>
      </w:docPartObj>
    </w:sdtPr>
    <w:sdtContent>
      <w:sdt>
        <w:sdtPr>
          <w:rPr>
            <w:rFonts w:ascii="Times New Roman" w:hAnsi="Times New Roman"/>
            <w:sz w:val="18"/>
            <w:szCs w:val="18"/>
          </w:rPr>
          <w:id w:val="800041506"/>
          <w:docPartObj>
            <w:docPartGallery w:val="Page Numbers (Top of Page)"/>
            <w:docPartUnique/>
          </w:docPartObj>
        </w:sdtPr>
        <w:sdtContent>
          <w:p w14:paraId="3C288F9C" w14:textId="4ABA46D6" w:rsidR="002D5633" w:rsidRPr="002C57D8" w:rsidRDefault="002D5633">
            <w:pPr>
              <w:pStyle w:val="Footer"/>
              <w:jc w:val="right"/>
              <w:rPr>
                <w:rFonts w:ascii="Times New Roman" w:hAnsi="Times New Roman"/>
                <w:sz w:val="18"/>
                <w:szCs w:val="18"/>
              </w:rPr>
            </w:pPr>
            <w:r w:rsidRPr="002C57D8">
              <w:rPr>
                <w:rFonts w:ascii="Times New Roman" w:hAnsi="Times New Roman"/>
                <w:sz w:val="18"/>
                <w:szCs w:val="18"/>
              </w:rPr>
              <w:t xml:space="preserve">Page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PAGE </w:instrText>
            </w:r>
            <w:r w:rsidRPr="002C57D8">
              <w:rPr>
                <w:rFonts w:ascii="Times New Roman" w:hAnsi="Times New Roman"/>
                <w:bCs/>
                <w:sz w:val="18"/>
                <w:szCs w:val="18"/>
              </w:rPr>
              <w:fldChar w:fldCharType="separate"/>
            </w:r>
            <w:r w:rsidR="00493ACB">
              <w:rPr>
                <w:rFonts w:ascii="Times New Roman" w:hAnsi="Times New Roman"/>
                <w:bCs/>
                <w:noProof/>
                <w:sz w:val="18"/>
                <w:szCs w:val="18"/>
              </w:rPr>
              <w:t>2</w:t>
            </w:r>
            <w:r w:rsidRPr="002C57D8">
              <w:rPr>
                <w:rFonts w:ascii="Times New Roman" w:hAnsi="Times New Roman"/>
                <w:bCs/>
                <w:sz w:val="18"/>
                <w:szCs w:val="18"/>
              </w:rPr>
              <w:fldChar w:fldCharType="end"/>
            </w:r>
            <w:r w:rsidRPr="002C57D8">
              <w:rPr>
                <w:rFonts w:ascii="Times New Roman" w:hAnsi="Times New Roman"/>
                <w:sz w:val="18"/>
                <w:szCs w:val="18"/>
              </w:rPr>
              <w:t xml:space="preserve"> of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NUMPAGES  </w:instrText>
            </w:r>
            <w:r w:rsidRPr="002C57D8">
              <w:rPr>
                <w:rFonts w:ascii="Times New Roman" w:hAnsi="Times New Roman"/>
                <w:bCs/>
                <w:sz w:val="18"/>
                <w:szCs w:val="18"/>
              </w:rPr>
              <w:fldChar w:fldCharType="separate"/>
            </w:r>
            <w:r w:rsidR="00493ACB">
              <w:rPr>
                <w:rFonts w:ascii="Times New Roman" w:hAnsi="Times New Roman"/>
                <w:bCs/>
                <w:noProof/>
                <w:sz w:val="18"/>
                <w:szCs w:val="18"/>
              </w:rPr>
              <w:t>36</w:t>
            </w:r>
            <w:r w:rsidRPr="002C57D8">
              <w:rPr>
                <w:rFonts w:ascii="Times New Roman" w:hAnsi="Times New Roman"/>
                <w:bCs/>
                <w:sz w:val="18"/>
                <w:szCs w:val="18"/>
              </w:rPr>
              <w:fldChar w:fldCharType="end"/>
            </w:r>
          </w:p>
        </w:sdtContent>
      </w:sdt>
    </w:sdtContent>
  </w:sdt>
  <w:p w14:paraId="7B1A14DB" w14:textId="77777777" w:rsidR="002D5633" w:rsidRPr="00FB5144" w:rsidRDefault="002D5633" w:rsidP="00FB5144">
    <w:pPr>
      <w:tabs>
        <w:tab w:val="left" w:pos="7491"/>
      </w:tabs>
      <w:rPr>
        <w:rFonts w:ascii="Times New Roman" w:hAnsi="Times New Roman"/>
        <w:sz w:val="22"/>
        <w:szCs w:val="22"/>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AE9C7" w14:textId="17522F2D" w:rsidR="002D5633" w:rsidRDefault="002D5633" w:rsidP="002C57D8">
    <w:pPr>
      <w:pStyle w:val="Footer"/>
      <w:jc w:val="right"/>
      <w:rPr>
        <w:rFonts w:ascii="Times New Roman" w:hAnsi="Times New Roman"/>
        <w:sz w:val="18"/>
        <w:szCs w:val="18"/>
      </w:rPr>
    </w:pP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sdt>
      <w:sdtPr>
        <w:rPr>
          <w:rFonts w:ascii="Times New Roman" w:hAnsi="Times New Roman"/>
          <w:sz w:val="18"/>
          <w:szCs w:val="18"/>
        </w:rPr>
        <w:id w:val="904271229"/>
        <w:docPartObj>
          <w:docPartGallery w:val="Page Numbers (Bottom of Page)"/>
          <w:docPartUnique/>
        </w:docPartObj>
      </w:sdtPr>
      <w:sdtContent>
        <w:sdt>
          <w:sdtPr>
            <w:rPr>
              <w:rFonts w:ascii="Times New Roman" w:hAnsi="Times New Roman"/>
              <w:sz w:val="18"/>
              <w:szCs w:val="18"/>
            </w:rPr>
            <w:id w:val="-1780561413"/>
            <w:docPartObj>
              <w:docPartGallery w:val="Page Numbers (Top of Page)"/>
              <w:docPartUnique/>
            </w:docPartObj>
          </w:sdtPr>
          <w:sdtContent>
            <w:r w:rsidRPr="002C57D8">
              <w:rPr>
                <w:rFonts w:ascii="Times New Roman" w:hAnsi="Times New Roman"/>
                <w:sz w:val="18"/>
                <w:szCs w:val="18"/>
              </w:rPr>
              <w:t xml:space="preserve">Page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PAGE </w:instrText>
            </w:r>
            <w:r w:rsidRPr="002C57D8">
              <w:rPr>
                <w:rFonts w:ascii="Times New Roman" w:hAnsi="Times New Roman"/>
                <w:bCs/>
                <w:sz w:val="18"/>
                <w:szCs w:val="18"/>
              </w:rPr>
              <w:fldChar w:fldCharType="separate"/>
            </w:r>
            <w:r w:rsidR="00493ACB">
              <w:rPr>
                <w:rFonts w:ascii="Times New Roman" w:hAnsi="Times New Roman"/>
                <w:bCs/>
                <w:noProof/>
                <w:sz w:val="18"/>
                <w:szCs w:val="18"/>
              </w:rPr>
              <w:t>1</w:t>
            </w:r>
            <w:r w:rsidRPr="002C57D8">
              <w:rPr>
                <w:rFonts w:ascii="Times New Roman" w:hAnsi="Times New Roman"/>
                <w:bCs/>
                <w:sz w:val="18"/>
                <w:szCs w:val="18"/>
              </w:rPr>
              <w:fldChar w:fldCharType="end"/>
            </w:r>
            <w:r w:rsidRPr="002C57D8">
              <w:rPr>
                <w:rFonts w:ascii="Times New Roman" w:hAnsi="Times New Roman"/>
                <w:sz w:val="18"/>
                <w:szCs w:val="18"/>
              </w:rPr>
              <w:t xml:space="preserve"> of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NUMPAGES  </w:instrText>
            </w:r>
            <w:r w:rsidRPr="002C57D8">
              <w:rPr>
                <w:rFonts w:ascii="Times New Roman" w:hAnsi="Times New Roman"/>
                <w:bCs/>
                <w:sz w:val="18"/>
                <w:szCs w:val="18"/>
              </w:rPr>
              <w:fldChar w:fldCharType="separate"/>
            </w:r>
            <w:r w:rsidR="00493ACB">
              <w:rPr>
                <w:rFonts w:ascii="Times New Roman" w:hAnsi="Times New Roman"/>
                <w:bCs/>
                <w:noProof/>
                <w:sz w:val="18"/>
                <w:szCs w:val="18"/>
              </w:rPr>
              <w:t>36</w:t>
            </w:r>
            <w:r w:rsidRPr="002C57D8">
              <w:rPr>
                <w:rFonts w:ascii="Times New Roman" w:hAnsi="Times New Roman"/>
                <w:bCs/>
                <w:sz w:val="18"/>
                <w:szCs w:val="18"/>
              </w:rPr>
              <w:fldChar w:fldCharType="end"/>
            </w:r>
          </w:sdtContent>
        </w:sdt>
      </w:sdtContent>
    </w:sdt>
  </w:p>
  <w:p w14:paraId="1B274452" w14:textId="77777777" w:rsidR="002D5633" w:rsidRDefault="002D5633" w:rsidP="009F14DA">
    <w:pPr>
      <w:tabs>
        <w:tab w:val="left" w:pos="4800"/>
      </w:tabs>
      <w:rPr>
        <w:rFonts w:ascii="Times New Roman" w:hAnsi="Times New Roman"/>
        <w:sz w:val="18"/>
        <w:szCs w:val="18"/>
      </w:rPr>
    </w:pPr>
    <w:r>
      <w:rPr>
        <w:rFonts w:ascii="Times New Roman" w:hAnsi="Times New Roman"/>
        <w:sz w:val="18"/>
        <w:szCs w:val="18"/>
      </w:rPr>
      <w:tab/>
    </w:r>
  </w:p>
  <w:p w14:paraId="4C74CD23" w14:textId="77777777" w:rsidR="002D5633" w:rsidRPr="00E656F6" w:rsidRDefault="002D5633" w:rsidP="005C7228">
    <w:pPr>
      <w:tabs>
        <w:tab w:val="left" w:pos="7491"/>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D0EC3" w14:textId="77777777" w:rsidR="00B02C3B" w:rsidRDefault="00B02C3B">
      <w:r>
        <w:separator/>
      </w:r>
    </w:p>
  </w:footnote>
  <w:footnote w:type="continuationSeparator" w:id="0">
    <w:p w14:paraId="212016F5" w14:textId="77777777" w:rsidR="00B02C3B" w:rsidRDefault="00B02C3B">
      <w:r>
        <w:continuationSeparator/>
      </w:r>
    </w:p>
  </w:footnote>
  <w:footnote w:type="continuationNotice" w:id="1">
    <w:p w14:paraId="6F5A9B8D" w14:textId="77777777" w:rsidR="00B02C3B" w:rsidRDefault="00B02C3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70A71" w14:textId="6F91D743" w:rsidR="002D5633" w:rsidRPr="00E24818" w:rsidRDefault="002D5633" w:rsidP="00265D27">
    <w:pPr>
      <w:tabs>
        <w:tab w:val="left" w:pos="1260"/>
        <w:tab w:val="left" w:pos="1440"/>
        <w:tab w:val="left" w:pos="2430"/>
      </w:tabs>
      <w:ind w:left="1440" w:hanging="1440"/>
      <w:rPr>
        <w:lang w:val="uk-UA"/>
      </w:rPr>
    </w:pPr>
    <w:r>
      <w:t>Annex II+III</w:t>
    </w:r>
    <w:r>
      <w:rPr>
        <w:lang w:val="en-US"/>
      </w:rPr>
      <w:t>:</w:t>
    </w:r>
    <w:r>
      <w:t xml:space="preserve"> Technical specifications and Technical offer. </w:t>
    </w:r>
    <w:r w:rsidRPr="00265D27">
      <w:t xml:space="preserve">Contract </w:t>
    </w:r>
    <w:r>
      <w:t>ref.: EUAM-</w:t>
    </w:r>
    <w:r w:rsidR="00E24818">
      <w:rPr>
        <w:lang w:val="uk-UA"/>
      </w:rPr>
      <w:t>24-75</w:t>
    </w:r>
  </w:p>
  <w:p w14:paraId="2952D1BF" w14:textId="77777777" w:rsidR="002D5633" w:rsidRPr="00265D27" w:rsidRDefault="002D5633" w:rsidP="00BB2894">
    <w:pPr>
      <w:tabs>
        <w:tab w:val="left" w:pos="1260"/>
        <w:tab w:val="left" w:pos="1440"/>
        <w:tab w:val="left" w:pos="2430"/>
      </w:tabs>
      <w:rPr>
        <w:rFonts w:ascii="Times New Roman" w:hAnsi="Times New Roman"/>
        <w:b/>
        <w:sz w:val="22"/>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2178D"/>
    <w:multiLevelType w:val="multilevel"/>
    <w:tmpl w:val="6A329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B7EFC"/>
    <w:multiLevelType w:val="multilevel"/>
    <w:tmpl w:val="86FCF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1F0210"/>
    <w:multiLevelType w:val="multilevel"/>
    <w:tmpl w:val="86FCF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8C6D8F"/>
    <w:multiLevelType w:val="multilevel"/>
    <w:tmpl w:val="86FCF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2646A2"/>
    <w:multiLevelType w:val="multilevel"/>
    <w:tmpl w:val="E5D01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8034E2"/>
    <w:multiLevelType w:val="multilevel"/>
    <w:tmpl w:val="1D0C9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D459AF"/>
    <w:multiLevelType w:val="multilevel"/>
    <w:tmpl w:val="A8B48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6F2B22"/>
    <w:multiLevelType w:val="multilevel"/>
    <w:tmpl w:val="CB203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12181A"/>
    <w:multiLevelType w:val="multilevel"/>
    <w:tmpl w:val="C45C9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DD00C2"/>
    <w:multiLevelType w:val="multilevel"/>
    <w:tmpl w:val="94866C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68C3983"/>
    <w:multiLevelType w:val="multilevel"/>
    <w:tmpl w:val="2F38E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950B4B"/>
    <w:multiLevelType w:val="multilevel"/>
    <w:tmpl w:val="D9821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6742B0"/>
    <w:multiLevelType w:val="multilevel"/>
    <w:tmpl w:val="39C81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5E3AFC"/>
    <w:multiLevelType w:val="multilevel"/>
    <w:tmpl w:val="4462E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AC5215"/>
    <w:multiLevelType w:val="multilevel"/>
    <w:tmpl w:val="7F126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F851C8"/>
    <w:multiLevelType w:val="hybridMultilevel"/>
    <w:tmpl w:val="B310DA54"/>
    <w:lvl w:ilvl="0" w:tplc="5FBAE9EA">
      <w:start w:val="1"/>
      <w:numFmt w:val="bullet"/>
      <w:pStyle w:val="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FD2CD4"/>
    <w:multiLevelType w:val="multilevel"/>
    <w:tmpl w:val="014E6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6E5FBE"/>
    <w:multiLevelType w:val="multilevel"/>
    <w:tmpl w:val="AF087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877458"/>
    <w:multiLevelType w:val="multilevel"/>
    <w:tmpl w:val="29E46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296300"/>
    <w:multiLevelType w:val="multilevel"/>
    <w:tmpl w:val="8A5EAB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AD7FE7"/>
    <w:multiLevelType w:val="multilevel"/>
    <w:tmpl w:val="331E7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FC16BB"/>
    <w:multiLevelType w:val="multilevel"/>
    <w:tmpl w:val="55668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1B1BB2"/>
    <w:multiLevelType w:val="multilevel"/>
    <w:tmpl w:val="76CAC6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B258AD"/>
    <w:multiLevelType w:val="multilevel"/>
    <w:tmpl w:val="52C85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D64260"/>
    <w:multiLevelType w:val="multilevel"/>
    <w:tmpl w:val="4E940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7880956"/>
    <w:multiLevelType w:val="multilevel"/>
    <w:tmpl w:val="C00AE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46085D"/>
    <w:multiLevelType w:val="multilevel"/>
    <w:tmpl w:val="2ED4E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1960EA"/>
    <w:multiLevelType w:val="multilevel"/>
    <w:tmpl w:val="86FCF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555969"/>
    <w:multiLevelType w:val="multilevel"/>
    <w:tmpl w:val="AF3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FF502A"/>
    <w:multiLevelType w:val="multilevel"/>
    <w:tmpl w:val="3BEC2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D33DCE"/>
    <w:multiLevelType w:val="multilevel"/>
    <w:tmpl w:val="7F52D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C884F37"/>
    <w:multiLevelType w:val="hybridMultilevel"/>
    <w:tmpl w:val="4A005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C96DB9"/>
    <w:multiLevelType w:val="multilevel"/>
    <w:tmpl w:val="241CC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5D7C73"/>
    <w:multiLevelType w:val="multilevel"/>
    <w:tmpl w:val="578C1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F926754"/>
    <w:multiLevelType w:val="multilevel"/>
    <w:tmpl w:val="C092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0297528"/>
    <w:multiLevelType w:val="multilevel"/>
    <w:tmpl w:val="B8682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59C04D4"/>
    <w:multiLevelType w:val="multilevel"/>
    <w:tmpl w:val="E676D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BBE609E"/>
    <w:multiLevelType w:val="multilevel"/>
    <w:tmpl w:val="8DC0A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1194651"/>
    <w:multiLevelType w:val="multilevel"/>
    <w:tmpl w:val="94866C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3075362"/>
    <w:multiLevelType w:val="multilevel"/>
    <w:tmpl w:val="17C08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A121057"/>
    <w:multiLevelType w:val="multilevel"/>
    <w:tmpl w:val="18BEA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DD3179C"/>
    <w:multiLevelType w:val="multilevel"/>
    <w:tmpl w:val="ED78D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E53332D"/>
    <w:multiLevelType w:val="multilevel"/>
    <w:tmpl w:val="E01AD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FAD00E4"/>
    <w:multiLevelType w:val="multilevel"/>
    <w:tmpl w:val="CCDEE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5C2D2B"/>
    <w:multiLevelType w:val="hybridMultilevel"/>
    <w:tmpl w:val="FEE4F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FF7DCF"/>
    <w:multiLevelType w:val="multilevel"/>
    <w:tmpl w:val="9ABEF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AD6BA0"/>
    <w:multiLevelType w:val="multilevel"/>
    <w:tmpl w:val="41026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C5B0284"/>
    <w:multiLevelType w:val="multilevel"/>
    <w:tmpl w:val="80B05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D8416E7"/>
    <w:multiLevelType w:val="multilevel"/>
    <w:tmpl w:val="8A04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23835">
    <w:abstractNumId w:val="2"/>
  </w:num>
  <w:num w:numId="2" w16cid:durableId="2039088058">
    <w:abstractNumId w:val="16"/>
  </w:num>
  <w:num w:numId="3" w16cid:durableId="1303194869">
    <w:abstractNumId w:val="28"/>
  </w:num>
  <w:num w:numId="4" w16cid:durableId="1602447735">
    <w:abstractNumId w:val="20"/>
  </w:num>
  <w:num w:numId="5" w16cid:durableId="1618566287">
    <w:abstractNumId w:val="30"/>
  </w:num>
  <w:num w:numId="6" w16cid:durableId="1003702988">
    <w:abstractNumId w:val="26"/>
  </w:num>
  <w:num w:numId="7" w16cid:durableId="1281063751">
    <w:abstractNumId w:val="36"/>
  </w:num>
  <w:num w:numId="8" w16cid:durableId="1827165544">
    <w:abstractNumId w:val="22"/>
  </w:num>
  <w:num w:numId="9" w16cid:durableId="95759903">
    <w:abstractNumId w:val="24"/>
  </w:num>
  <w:num w:numId="10" w16cid:durableId="243148601">
    <w:abstractNumId w:val="19"/>
  </w:num>
  <w:num w:numId="11" w16cid:durableId="1319578006">
    <w:abstractNumId w:val="39"/>
  </w:num>
  <w:num w:numId="12" w16cid:durableId="2097092234">
    <w:abstractNumId w:val="13"/>
  </w:num>
  <w:num w:numId="13" w16cid:durableId="41948202">
    <w:abstractNumId w:val="35"/>
  </w:num>
  <w:num w:numId="14" w16cid:durableId="1470056641">
    <w:abstractNumId w:val="6"/>
  </w:num>
  <w:num w:numId="15" w16cid:durableId="1650670915">
    <w:abstractNumId w:val="37"/>
  </w:num>
  <w:num w:numId="16" w16cid:durableId="612249668">
    <w:abstractNumId w:val="29"/>
  </w:num>
  <w:num w:numId="17" w16cid:durableId="2035959679">
    <w:abstractNumId w:val="45"/>
  </w:num>
  <w:num w:numId="18" w16cid:durableId="25758311">
    <w:abstractNumId w:val="7"/>
  </w:num>
  <w:num w:numId="19" w16cid:durableId="878929477">
    <w:abstractNumId w:val="18"/>
  </w:num>
  <w:num w:numId="20" w16cid:durableId="1374691483">
    <w:abstractNumId w:val="17"/>
  </w:num>
  <w:num w:numId="21" w16cid:durableId="157503866">
    <w:abstractNumId w:val="11"/>
  </w:num>
  <w:num w:numId="22" w16cid:durableId="310450912">
    <w:abstractNumId w:val="40"/>
  </w:num>
  <w:num w:numId="23" w16cid:durableId="1017192671">
    <w:abstractNumId w:val="23"/>
  </w:num>
  <w:num w:numId="24" w16cid:durableId="98531080">
    <w:abstractNumId w:val="34"/>
  </w:num>
  <w:num w:numId="25" w16cid:durableId="1503617100">
    <w:abstractNumId w:val="31"/>
  </w:num>
  <w:num w:numId="26" w16cid:durableId="796339001">
    <w:abstractNumId w:val="15"/>
  </w:num>
  <w:num w:numId="27" w16cid:durableId="667631115">
    <w:abstractNumId w:val="12"/>
  </w:num>
  <w:num w:numId="28" w16cid:durableId="2113937500">
    <w:abstractNumId w:val="48"/>
  </w:num>
  <w:num w:numId="29" w16cid:durableId="1991321458">
    <w:abstractNumId w:val="5"/>
  </w:num>
  <w:num w:numId="30" w16cid:durableId="189034206">
    <w:abstractNumId w:val="43"/>
  </w:num>
  <w:num w:numId="31" w16cid:durableId="1626111508">
    <w:abstractNumId w:val="8"/>
  </w:num>
  <w:num w:numId="32" w16cid:durableId="1837844079">
    <w:abstractNumId w:val="32"/>
  </w:num>
  <w:num w:numId="33" w16cid:durableId="1600216463">
    <w:abstractNumId w:val="1"/>
  </w:num>
  <w:num w:numId="34" w16cid:durableId="1562642915">
    <w:abstractNumId w:val="3"/>
  </w:num>
  <w:num w:numId="35" w16cid:durableId="1592465626">
    <w:abstractNumId w:val="4"/>
  </w:num>
  <w:num w:numId="36" w16cid:durableId="892959098">
    <w:abstractNumId w:val="10"/>
  </w:num>
  <w:num w:numId="37" w16cid:durableId="908687232">
    <w:abstractNumId w:val="27"/>
  </w:num>
  <w:num w:numId="38" w16cid:durableId="930551139">
    <w:abstractNumId w:val="21"/>
  </w:num>
  <w:num w:numId="39" w16cid:durableId="688719198">
    <w:abstractNumId w:val="25"/>
  </w:num>
  <w:num w:numId="40" w16cid:durableId="1147740472">
    <w:abstractNumId w:val="9"/>
  </w:num>
  <w:num w:numId="41" w16cid:durableId="198593473">
    <w:abstractNumId w:val="33"/>
  </w:num>
  <w:num w:numId="42" w16cid:durableId="450705048">
    <w:abstractNumId w:val="47"/>
  </w:num>
  <w:num w:numId="43" w16cid:durableId="1190803024">
    <w:abstractNumId w:val="14"/>
  </w:num>
  <w:num w:numId="44" w16cid:durableId="469441387">
    <w:abstractNumId w:val="44"/>
  </w:num>
  <w:num w:numId="45" w16cid:durableId="1896504592">
    <w:abstractNumId w:val="49"/>
  </w:num>
  <w:num w:numId="46" w16cid:durableId="559170673">
    <w:abstractNumId w:val="41"/>
  </w:num>
  <w:num w:numId="47" w16cid:durableId="406730031">
    <w:abstractNumId w:val="38"/>
  </w:num>
  <w:num w:numId="48" w16cid:durableId="406457310">
    <w:abstractNumId w:val="0"/>
  </w:num>
  <w:num w:numId="49" w16cid:durableId="531647745">
    <w:abstractNumId w:val="50"/>
  </w:num>
  <w:num w:numId="50" w16cid:durableId="1361393473">
    <w:abstractNumId w:val="4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302A"/>
    <w:rsid w:val="00003141"/>
    <w:rsid w:val="00004EC2"/>
    <w:rsid w:val="00005170"/>
    <w:rsid w:val="00005548"/>
    <w:rsid w:val="0000558D"/>
    <w:rsid w:val="00007055"/>
    <w:rsid w:val="0000768A"/>
    <w:rsid w:val="0001062C"/>
    <w:rsid w:val="00010DF0"/>
    <w:rsid w:val="000131AF"/>
    <w:rsid w:val="0001350D"/>
    <w:rsid w:val="00013F49"/>
    <w:rsid w:val="000140C5"/>
    <w:rsid w:val="00014373"/>
    <w:rsid w:val="00014F99"/>
    <w:rsid w:val="00014FE7"/>
    <w:rsid w:val="0001779F"/>
    <w:rsid w:val="00020916"/>
    <w:rsid w:val="00020A97"/>
    <w:rsid w:val="00020B22"/>
    <w:rsid w:val="00021B1C"/>
    <w:rsid w:val="000236D5"/>
    <w:rsid w:val="00023A09"/>
    <w:rsid w:val="00023A90"/>
    <w:rsid w:val="00023D9A"/>
    <w:rsid w:val="000246AC"/>
    <w:rsid w:val="000247AA"/>
    <w:rsid w:val="00025051"/>
    <w:rsid w:val="00025078"/>
    <w:rsid w:val="000262C6"/>
    <w:rsid w:val="0003062D"/>
    <w:rsid w:val="00030FEE"/>
    <w:rsid w:val="000324B8"/>
    <w:rsid w:val="000327FC"/>
    <w:rsid w:val="00032B3C"/>
    <w:rsid w:val="00034B1D"/>
    <w:rsid w:val="000367E0"/>
    <w:rsid w:val="00036A4B"/>
    <w:rsid w:val="00037267"/>
    <w:rsid w:val="00040CF1"/>
    <w:rsid w:val="00041516"/>
    <w:rsid w:val="000417E2"/>
    <w:rsid w:val="00041DDD"/>
    <w:rsid w:val="00042EC1"/>
    <w:rsid w:val="00043159"/>
    <w:rsid w:val="000445F7"/>
    <w:rsid w:val="00044660"/>
    <w:rsid w:val="00045AB2"/>
    <w:rsid w:val="00045EAE"/>
    <w:rsid w:val="0004628A"/>
    <w:rsid w:val="00047FC5"/>
    <w:rsid w:val="00050C61"/>
    <w:rsid w:val="00051DD7"/>
    <w:rsid w:val="0005226C"/>
    <w:rsid w:val="00053AA6"/>
    <w:rsid w:val="00056EAA"/>
    <w:rsid w:val="000602C4"/>
    <w:rsid w:val="00060388"/>
    <w:rsid w:val="00062F6E"/>
    <w:rsid w:val="00063167"/>
    <w:rsid w:val="00063C56"/>
    <w:rsid w:val="00064E3E"/>
    <w:rsid w:val="00066FD5"/>
    <w:rsid w:val="0006753D"/>
    <w:rsid w:val="00067564"/>
    <w:rsid w:val="000676E3"/>
    <w:rsid w:val="00070F8F"/>
    <w:rsid w:val="000714BB"/>
    <w:rsid w:val="00071624"/>
    <w:rsid w:val="00072303"/>
    <w:rsid w:val="000726B9"/>
    <w:rsid w:val="00072DD0"/>
    <w:rsid w:val="000736D3"/>
    <w:rsid w:val="00073D4C"/>
    <w:rsid w:val="00073DB3"/>
    <w:rsid w:val="00075BB4"/>
    <w:rsid w:val="000761E3"/>
    <w:rsid w:val="0007686B"/>
    <w:rsid w:val="00076A5C"/>
    <w:rsid w:val="0007702D"/>
    <w:rsid w:val="00077D6A"/>
    <w:rsid w:val="00077DC7"/>
    <w:rsid w:val="00081051"/>
    <w:rsid w:val="00081BA1"/>
    <w:rsid w:val="0008275B"/>
    <w:rsid w:val="00082906"/>
    <w:rsid w:val="0008321C"/>
    <w:rsid w:val="000834B0"/>
    <w:rsid w:val="00084CE5"/>
    <w:rsid w:val="00085CA1"/>
    <w:rsid w:val="0008642C"/>
    <w:rsid w:val="00087A9D"/>
    <w:rsid w:val="00087F35"/>
    <w:rsid w:val="00090300"/>
    <w:rsid w:val="00090A90"/>
    <w:rsid w:val="0009286D"/>
    <w:rsid w:val="0009461F"/>
    <w:rsid w:val="000956C7"/>
    <w:rsid w:val="00095A9A"/>
    <w:rsid w:val="00095E87"/>
    <w:rsid w:val="00096DA2"/>
    <w:rsid w:val="00097883"/>
    <w:rsid w:val="000A084C"/>
    <w:rsid w:val="000A2500"/>
    <w:rsid w:val="000A2C33"/>
    <w:rsid w:val="000A2DC3"/>
    <w:rsid w:val="000A36AF"/>
    <w:rsid w:val="000A4742"/>
    <w:rsid w:val="000A5BCA"/>
    <w:rsid w:val="000A7553"/>
    <w:rsid w:val="000A7A2C"/>
    <w:rsid w:val="000A7D3D"/>
    <w:rsid w:val="000B05F5"/>
    <w:rsid w:val="000B1236"/>
    <w:rsid w:val="000B1740"/>
    <w:rsid w:val="000B228B"/>
    <w:rsid w:val="000B23F3"/>
    <w:rsid w:val="000B2C8A"/>
    <w:rsid w:val="000B6569"/>
    <w:rsid w:val="000B6988"/>
    <w:rsid w:val="000B707F"/>
    <w:rsid w:val="000B7D21"/>
    <w:rsid w:val="000C05B7"/>
    <w:rsid w:val="000C3959"/>
    <w:rsid w:val="000C3FA7"/>
    <w:rsid w:val="000C4AE6"/>
    <w:rsid w:val="000C5C5F"/>
    <w:rsid w:val="000C6D31"/>
    <w:rsid w:val="000C7119"/>
    <w:rsid w:val="000D24E3"/>
    <w:rsid w:val="000D2B44"/>
    <w:rsid w:val="000D3B46"/>
    <w:rsid w:val="000D40DB"/>
    <w:rsid w:val="000D54BD"/>
    <w:rsid w:val="000D597A"/>
    <w:rsid w:val="000D6E41"/>
    <w:rsid w:val="000D730A"/>
    <w:rsid w:val="000E14A4"/>
    <w:rsid w:val="000E1DE2"/>
    <w:rsid w:val="000E2308"/>
    <w:rsid w:val="000E23B5"/>
    <w:rsid w:val="000E3931"/>
    <w:rsid w:val="000E4499"/>
    <w:rsid w:val="000E49CD"/>
    <w:rsid w:val="000E5319"/>
    <w:rsid w:val="000E5684"/>
    <w:rsid w:val="000E68BD"/>
    <w:rsid w:val="000E6DD5"/>
    <w:rsid w:val="000E6DEB"/>
    <w:rsid w:val="000E7B75"/>
    <w:rsid w:val="000F06A9"/>
    <w:rsid w:val="000F14A6"/>
    <w:rsid w:val="000F2D42"/>
    <w:rsid w:val="000F3878"/>
    <w:rsid w:val="000F3A89"/>
    <w:rsid w:val="000F4672"/>
    <w:rsid w:val="000F4AC8"/>
    <w:rsid w:val="000F4DC6"/>
    <w:rsid w:val="000F5F5F"/>
    <w:rsid w:val="000F6B76"/>
    <w:rsid w:val="001018C1"/>
    <w:rsid w:val="00101E6B"/>
    <w:rsid w:val="00102E13"/>
    <w:rsid w:val="00103348"/>
    <w:rsid w:val="00103913"/>
    <w:rsid w:val="00104961"/>
    <w:rsid w:val="00107083"/>
    <w:rsid w:val="00107B61"/>
    <w:rsid w:val="00107F89"/>
    <w:rsid w:val="00110B4C"/>
    <w:rsid w:val="00110DD3"/>
    <w:rsid w:val="00111B28"/>
    <w:rsid w:val="00113382"/>
    <w:rsid w:val="00114170"/>
    <w:rsid w:val="00114C6B"/>
    <w:rsid w:val="00115700"/>
    <w:rsid w:val="00115826"/>
    <w:rsid w:val="00115916"/>
    <w:rsid w:val="001205F3"/>
    <w:rsid w:val="00120618"/>
    <w:rsid w:val="00122D0D"/>
    <w:rsid w:val="00123408"/>
    <w:rsid w:val="00123484"/>
    <w:rsid w:val="00123C56"/>
    <w:rsid w:val="00124022"/>
    <w:rsid w:val="00126CF2"/>
    <w:rsid w:val="001302A7"/>
    <w:rsid w:val="00132F08"/>
    <w:rsid w:val="00133133"/>
    <w:rsid w:val="00133895"/>
    <w:rsid w:val="0013397A"/>
    <w:rsid w:val="00133C0A"/>
    <w:rsid w:val="001342AC"/>
    <w:rsid w:val="00134C30"/>
    <w:rsid w:val="00134E20"/>
    <w:rsid w:val="00135363"/>
    <w:rsid w:val="00135BFD"/>
    <w:rsid w:val="00136009"/>
    <w:rsid w:val="00137AE6"/>
    <w:rsid w:val="00137C50"/>
    <w:rsid w:val="00140F22"/>
    <w:rsid w:val="001414EC"/>
    <w:rsid w:val="0014243E"/>
    <w:rsid w:val="00142D62"/>
    <w:rsid w:val="00144C80"/>
    <w:rsid w:val="0014502A"/>
    <w:rsid w:val="0014659F"/>
    <w:rsid w:val="00146F88"/>
    <w:rsid w:val="00150035"/>
    <w:rsid w:val="00150767"/>
    <w:rsid w:val="00151E25"/>
    <w:rsid w:val="00153236"/>
    <w:rsid w:val="001536B3"/>
    <w:rsid w:val="0015422F"/>
    <w:rsid w:val="00154425"/>
    <w:rsid w:val="00155C13"/>
    <w:rsid w:val="001569ED"/>
    <w:rsid w:val="00157471"/>
    <w:rsid w:val="00157832"/>
    <w:rsid w:val="00157A36"/>
    <w:rsid w:val="00157D82"/>
    <w:rsid w:val="00157DEE"/>
    <w:rsid w:val="00157EE1"/>
    <w:rsid w:val="00160FFF"/>
    <w:rsid w:val="00161BB5"/>
    <w:rsid w:val="001623EB"/>
    <w:rsid w:val="0016285F"/>
    <w:rsid w:val="00162908"/>
    <w:rsid w:val="00163C20"/>
    <w:rsid w:val="00165E25"/>
    <w:rsid w:val="00166F73"/>
    <w:rsid w:val="001670FF"/>
    <w:rsid w:val="00167ADE"/>
    <w:rsid w:val="00167F66"/>
    <w:rsid w:val="00171080"/>
    <w:rsid w:val="0017346D"/>
    <w:rsid w:val="00174600"/>
    <w:rsid w:val="001766D9"/>
    <w:rsid w:val="0017734F"/>
    <w:rsid w:val="001777C4"/>
    <w:rsid w:val="00181023"/>
    <w:rsid w:val="001811BF"/>
    <w:rsid w:val="001815CE"/>
    <w:rsid w:val="00181716"/>
    <w:rsid w:val="00181980"/>
    <w:rsid w:val="00181B57"/>
    <w:rsid w:val="00181FC8"/>
    <w:rsid w:val="00182171"/>
    <w:rsid w:val="00182613"/>
    <w:rsid w:val="001850AA"/>
    <w:rsid w:val="00186283"/>
    <w:rsid w:val="001865B8"/>
    <w:rsid w:val="00186C20"/>
    <w:rsid w:val="0018706A"/>
    <w:rsid w:val="00187253"/>
    <w:rsid w:val="00187741"/>
    <w:rsid w:val="00187BE6"/>
    <w:rsid w:val="00187E98"/>
    <w:rsid w:val="001902DD"/>
    <w:rsid w:val="00190616"/>
    <w:rsid w:val="0019115F"/>
    <w:rsid w:val="001919C8"/>
    <w:rsid w:val="001932AF"/>
    <w:rsid w:val="001937B4"/>
    <w:rsid w:val="00193F5F"/>
    <w:rsid w:val="0019514F"/>
    <w:rsid w:val="00197672"/>
    <w:rsid w:val="00197D0B"/>
    <w:rsid w:val="001A0C0E"/>
    <w:rsid w:val="001A200A"/>
    <w:rsid w:val="001A2C6A"/>
    <w:rsid w:val="001A41A2"/>
    <w:rsid w:val="001A5DAB"/>
    <w:rsid w:val="001A603D"/>
    <w:rsid w:val="001A6207"/>
    <w:rsid w:val="001B0348"/>
    <w:rsid w:val="001B08F4"/>
    <w:rsid w:val="001B2111"/>
    <w:rsid w:val="001B5454"/>
    <w:rsid w:val="001C1B47"/>
    <w:rsid w:val="001C1E9F"/>
    <w:rsid w:val="001C2615"/>
    <w:rsid w:val="001C33FC"/>
    <w:rsid w:val="001C3956"/>
    <w:rsid w:val="001C5A97"/>
    <w:rsid w:val="001C6B9A"/>
    <w:rsid w:val="001C6BA6"/>
    <w:rsid w:val="001D0532"/>
    <w:rsid w:val="001D08E5"/>
    <w:rsid w:val="001D0E37"/>
    <w:rsid w:val="001D142B"/>
    <w:rsid w:val="001D1447"/>
    <w:rsid w:val="001D1DA4"/>
    <w:rsid w:val="001D2094"/>
    <w:rsid w:val="001D3265"/>
    <w:rsid w:val="001D46E5"/>
    <w:rsid w:val="001D5CBB"/>
    <w:rsid w:val="001D74F4"/>
    <w:rsid w:val="001D7E98"/>
    <w:rsid w:val="001E2579"/>
    <w:rsid w:val="001E25CA"/>
    <w:rsid w:val="001E35AE"/>
    <w:rsid w:val="001E4306"/>
    <w:rsid w:val="001E4648"/>
    <w:rsid w:val="001E4D1E"/>
    <w:rsid w:val="001E5130"/>
    <w:rsid w:val="001E53CC"/>
    <w:rsid w:val="001E5F09"/>
    <w:rsid w:val="001E6372"/>
    <w:rsid w:val="001E6B15"/>
    <w:rsid w:val="001F162E"/>
    <w:rsid w:val="001F1A97"/>
    <w:rsid w:val="001F32C4"/>
    <w:rsid w:val="001F340C"/>
    <w:rsid w:val="001F3E88"/>
    <w:rsid w:val="001F4F32"/>
    <w:rsid w:val="001F51DA"/>
    <w:rsid w:val="001F5421"/>
    <w:rsid w:val="001F7A6A"/>
    <w:rsid w:val="001F7C13"/>
    <w:rsid w:val="00201DEF"/>
    <w:rsid w:val="00201EFD"/>
    <w:rsid w:val="00202090"/>
    <w:rsid w:val="002036F9"/>
    <w:rsid w:val="00205D3A"/>
    <w:rsid w:val="00205FCE"/>
    <w:rsid w:val="00206EC8"/>
    <w:rsid w:val="00211E0F"/>
    <w:rsid w:val="002127A8"/>
    <w:rsid w:val="0021429B"/>
    <w:rsid w:val="00214904"/>
    <w:rsid w:val="002154BA"/>
    <w:rsid w:val="00215DBD"/>
    <w:rsid w:val="00216295"/>
    <w:rsid w:val="0021679A"/>
    <w:rsid w:val="00216F0D"/>
    <w:rsid w:val="0022076A"/>
    <w:rsid w:val="002209F1"/>
    <w:rsid w:val="00220BF7"/>
    <w:rsid w:val="00220E36"/>
    <w:rsid w:val="00221CD1"/>
    <w:rsid w:val="00221D4A"/>
    <w:rsid w:val="00222D7D"/>
    <w:rsid w:val="002238F2"/>
    <w:rsid w:val="00223B83"/>
    <w:rsid w:val="00224C44"/>
    <w:rsid w:val="00225934"/>
    <w:rsid w:val="00225C93"/>
    <w:rsid w:val="00225D50"/>
    <w:rsid w:val="0022603C"/>
    <w:rsid w:val="002279B5"/>
    <w:rsid w:val="00227B57"/>
    <w:rsid w:val="00227BEF"/>
    <w:rsid w:val="00227E14"/>
    <w:rsid w:val="00230BAF"/>
    <w:rsid w:val="00231EEF"/>
    <w:rsid w:val="00232453"/>
    <w:rsid w:val="00232A59"/>
    <w:rsid w:val="00234041"/>
    <w:rsid w:val="00234C4B"/>
    <w:rsid w:val="00235883"/>
    <w:rsid w:val="00235C2F"/>
    <w:rsid w:val="00237DB4"/>
    <w:rsid w:val="002411E9"/>
    <w:rsid w:val="002414D9"/>
    <w:rsid w:val="002426A3"/>
    <w:rsid w:val="002426D3"/>
    <w:rsid w:val="00244293"/>
    <w:rsid w:val="002442B7"/>
    <w:rsid w:val="00244CDD"/>
    <w:rsid w:val="002454A8"/>
    <w:rsid w:val="00246CAD"/>
    <w:rsid w:val="002478AD"/>
    <w:rsid w:val="00247C76"/>
    <w:rsid w:val="0025060E"/>
    <w:rsid w:val="00250FDC"/>
    <w:rsid w:val="00251608"/>
    <w:rsid w:val="00251AE6"/>
    <w:rsid w:val="00252284"/>
    <w:rsid w:val="00253FB7"/>
    <w:rsid w:val="002545DE"/>
    <w:rsid w:val="0025461B"/>
    <w:rsid w:val="00254A7D"/>
    <w:rsid w:val="0025569B"/>
    <w:rsid w:val="0025608E"/>
    <w:rsid w:val="002560BB"/>
    <w:rsid w:val="002561C8"/>
    <w:rsid w:val="00256913"/>
    <w:rsid w:val="0025717A"/>
    <w:rsid w:val="002579EA"/>
    <w:rsid w:val="00257D03"/>
    <w:rsid w:val="00261353"/>
    <w:rsid w:val="002613D1"/>
    <w:rsid w:val="00262A44"/>
    <w:rsid w:val="00263E25"/>
    <w:rsid w:val="002644C6"/>
    <w:rsid w:val="002644D7"/>
    <w:rsid w:val="00264715"/>
    <w:rsid w:val="0026542C"/>
    <w:rsid w:val="00265D27"/>
    <w:rsid w:val="00266926"/>
    <w:rsid w:val="002671A0"/>
    <w:rsid w:val="002679D1"/>
    <w:rsid w:val="0027089A"/>
    <w:rsid w:val="0027157F"/>
    <w:rsid w:val="00271700"/>
    <w:rsid w:val="0027246A"/>
    <w:rsid w:val="00272885"/>
    <w:rsid w:val="0027346A"/>
    <w:rsid w:val="00273911"/>
    <w:rsid w:val="002740D4"/>
    <w:rsid w:val="00274722"/>
    <w:rsid w:val="00274ADD"/>
    <w:rsid w:val="002752F8"/>
    <w:rsid w:val="00275DF4"/>
    <w:rsid w:val="0027601A"/>
    <w:rsid w:val="0027639A"/>
    <w:rsid w:val="002774A2"/>
    <w:rsid w:val="00277C18"/>
    <w:rsid w:val="00277C8D"/>
    <w:rsid w:val="002800FC"/>
    <w:rsid w:val="00280D78"/>
    <w:rsid w:val="00281135"/>
    <w:rsid w:val="00281551"/>
    <w:rsid w:val="00282D74"/>
    <w:rsid w:val="00282E3D"/>
    <w:rsid w:val="0028364A"/>
    <w:rsid w:val="002836D9"/>
    <w:rsid w:val="00283AA5"/>
    <w:rsid w:val="002842B7"/>
    <w:rsid w:val="002844ED"/>
    <w:rsid w:val="0028527A"/>
    <w:rsid w:val="002904A6"/>
    <w:rsid w:val="002909B2"/>
    <w:rsid w:val="002914D8"/>
    <w:rsid w:val="0029150C"/>
    <w:rsid w:val="00291AD7"/>
    <w:rsid w:val="00291CCB"/>
    <w:rsid w:val="00291F3A"/>
    <w:rsid w:val="00292644"/>
    <w:rsid w:val="00293EBB"/>
    <w:rsid w:val="00294190"/>
    <w:rsid w:val="00296DC6"/>
    <w:rsid w:val="00297AFA"/>
    <w:rsid w:val="002A0041"/>
    <w:rsid w:val="002A2C30"/>
    <w:rsid w:val="002A3F87"/>
    <w:rsid w:val="002A4125"/>
    <w:rsid w:val="002A644A"/>
    <w:rsid w:val="002A6814"/>
    <w:rsid w:val="002A6F4E"/>
    <w:rsid w:val="002A76A7"/>
    <w:rsid w:val="002B069C"/>
    <w:rsid w:val="002B0798"/>
    <w:rsid w:val="002B2723"/>
    <w:rsid w:val="002B2CBE"/>
    <w:rsid w:val="002B2CD8"/>
    <w:rsid w:val="002B474E"/>
    <w:rsid w:val="002B475E"/>
    <w:rsid w:val="002B4E3D"/>
    <w:rsid w:val="002B5031"/>
    <w:rsid w:val="002B520D"/>
    <w:rsid w:val="002B6102"/>
    <w:rsid w:val="002B6401"/>
    <w:rsid w:val="002B7616"/>
    <w:rsid w:val="002B79FD"/>
    <w:rsid w:val="002C0523"/>
    <w:rsid w:val="002C16CB"/>
    <w:rsid w:val="002C1B37"/>
    <w:rsid w:val="002C1D0F"/>
    <w:rsid w:val="002C31B0"/>
    <w:rsid w:val="002C3543"/>
    <w:rsid w:val="002C3629"/>
    <w:rsid w:val="002C3F1A"/>
    <w:rsid w:val="002C4001"/>
    <w:rsid w:val="002C411E"/>
    <w:rsid w:val="002C57D8"/>
    <w:rsid w:val="002C5F5A"/>
    <w:rsid w:val="002C649A"/>
    <w:rsid w:val="002C66B6"/>
    <w:rsid w:val="002C73AD"/>
    <w:rsid w:val="002C792F"/>
    <w:rsid w:val="002D0160"/>
    <w:rsid w:val="002D0374"/>
    <w:rsid w:val="002D1705"/>
    <w:rsid w:val="002D1A89"/>
    <w:rsid w:val="002D2FC0"/>
    <w:rsid w:val="002D3531"/>
    <w:rsid w:val="002D4C48"/>
    <w:rsid w:val="002D5633"/>
    <w:rsid w:val="002D602B"/>
    <w:rsid w:val="002D68B7"/>
    <w:rsid w:val="002E00A7"/>
    <w:rsid w:val="002E08E6"/>
    <w:rsid w:val="002E0AFB"/>
    <w:rsid w:val="002E0C5A"/>
    <w:rsid w:val="002E1325"/>
    <w:rsid w:val="002E19A7"/>
    <w:rsid w:val="002E2370"/>
    <w:rsid w:val="002E2567"/>
    <w:rsid w:val="002E2AAA"/>
    <w:rsid w:val="002E2BE8"/>
    <w:rsid w:val="002E2EB3"/>
    <w:rsid w:val="002E37B0"/>
    <w:rsid w:val="002E3C83"/>
    <w:rsid w:val="002E4B8A"/>
    <w:rsid w:val="002E55B1"/>
    <w:rsid w:val="002E5843"/>
    <w:rsid w:val="002E637F"/>
    <w:rsid w:val="002E6EDD"/>
    <w:rsid w:val="002E6F10"/>
    <w:rsid w:val="002E7001"/>
    <w:rsid w:val="002F1222"/>
    <w:rsid w:val="002F3B49"/>
    <w:rsid w:val="002F45FF"/>
    <w:rsid w:val="002F4B41"/>
    <w:rsid w:val="0030030B"/>
    <w:rsid w:val="00301346"/>
    <w:rsid w:val="00302297"/>
    <w:rsid w:val="0030304F"/>
    <w:rsid w:val="00303491"/>
    <w:rsid w:val="0030381F"/>
    <w:rsid w:val="00303DC3"/>
    <w:rsid w:val="00304146"/>
    <w:rsid w:val="00304249"/>
    <w:rsid w:val="00305096"/>
    <w:rsid w:val="00306614"/>
    <w:rsid w:val="00306752"/>
    <w:rsid w:val="003070A1"/>
    <w:rsid w:val="00307D52"/>
    <w:rsid w:val="0031147A"/>
    <w:rsid w:val="00311DB8"/>
    <w:rsid w:val="00315642"/>
    <w:rsid w:val="00315818"/>
    <w:rsid w:val="003166BB"/>
    <w:rsid w:val="0032058E"/>
    <w:rsid w:val="003215E5"/>
    <w:rsid w:val="0032223B"/>
    <w:rsid w:val="00322263"/>
    <w:rsid w:val="00322B0D"/>
    <w:rsid w:val="00325F30"/>
    <w:rsid w:val="003269E1"/>
    <w:rsid w:val="00326E7F"/>
    <w:rsid w:val="0032734B"/>
    <w:rsid w:val="00327CB1"/>
    <w:rsid w:val="0033043F"/>
    <w:rsid w:val="003308C6"/>
    <w:rsid w:val="00331A4D"/>
    <w:rsid w:val="00331FE8"/>
    <w:rsid w:val="00332514"/>
    <w:rsid w:val="003338CD"/>
    <w:rsid w:val="0033477D"/>
    <w:rsid w:val="00335A54"/>
    <w:rsid w:val="00336849"/>
    <w:rsid w:val="0033686B"/>
    <w:rsid w:val="00336A4F"/>
    <w:rsid w:val="003407CF"/>
    <w:rsid w:val="003409B8"/>
    <w:rsid w:val="00341A43"/>
    <w:rsid w:val="003437F6"/>
    <w:rsid w:val="003449B9"/>
    <w:rsid w:val="00345023"/>
    <w:rsid w:val="00346A0E"/>
    <w:rsid w:val="00346C1D"/>
    <w:rsid w:val="003472A2"/>
    <w:rsid w:val="00347B7E"/>
    <w:rsid w:val="00347CD0"/>
    <w:rsid w:val="003502E9"/>
    <w:rsid w:val="0035055E"/>
    <w:rsid w:val="00351351"/>
    <w:rsid w:val="00351B0B"/>
    <w:rsid w:val="00353F77"/>
    <w:rsid w:val="003548E6"/>
    <w:rsid w:val="00360344"/>
    <w:rsid w:val="00360A47"/>
    <w:rsid w:val="00360A82"/>
    <w:rsid w:val="003613D2"/>
    <w:rsid w:val="00362ABD"/>
    <w:rsid w:val="00370DE1"/>
    <w:rsid w:val="00371555"/>
    <w:rsid w:val="00371851"/>
    <w:rsid w:val="00371F01"/>
    <w:rsid w:val="003721AD"/>
    <w:rsid w:val="00372FDA"/>
    <w:rsid w:val="00373C26"/>
    <w:rsid w:val="0037428F"/>
    <w:rsid w:val="00374886"/>
    <w:rsid w:val="00376225"/>
    <w:rsid w:val="00377931"/>
    <w:rsid w:val="00381078"/>
    <w:rsid w:val="00381282"/>
    <w:rsid w:val="003828BE"/>
    <w:rsid w:val="00384BAB"/>
    <w:rsid w:val="00384EED"/>
    <w:rsid w:val="003854D7"/>
    <w:rsid w:val="00385BEC"/>
    <w:rsid w:val="00387A08"/>
    <w:rsid w:val="00387A78"/>
    <w:rsid w:val="00387C56"/>
    <w:rsid w:val="00393BD9"/>
    <w:rsid w:val="00393E23"/>
    <w:rsid w:val="00393E3B"/>
    <w:rsid w:val="00393F98"/>
    <w:rsid w:val="00394385"/>
    <w:rsid w:val="00394878"/>
    <w:rsid w:val="00394E61"/>
    <w:rsid w:val="003A130D"/>
    <w:rsid w:val="003A29F3"/>
    <w:rsid w:val="003A2F17"/>
    <w:rsid w:val="003A3C0B"/>
    <w:rsid w:val="003A3DFB"/>
    <w:rsid w:val="003A47B7"/>
    <w:rsid w:val="003A5A45"/>
    <w:rsid w:val="003A6A96"/>
    <w:rsid w:val="003A73E3"/>
    <w:rsid w:val="003B04C1"/>
    <w:rsid w:val="003B194A"/>
    <w:rsid w:val="003B1AC8"/>
    <w:rsid w:val="003B1B8A"/>
    <w:rsid w:val="003B1FA8"/>
    <w:rsid w:val="003B2856"/>
    <w:rsid w:val="003B2A06"/>
    <w:rsid w:val="003B3623"/>
    <w:rsid w:val="003B3B4A"/>
    <w:rsid w:val="003B557E"/>
    <w:rsid w:val="003B56E5"/>
    <w:rsid w:val="003B6FE3"/>
    <w:rsid w:val="003B76B0"/>
    <w:rsid w:val="003C0A78"/>
    <w:rsid w:val="003C17A1"/>
    <w:rsid w:val="003C25A9"/>
    <w:rsid w:val="003C3B10"/>
    <w:rsid w:val="003C3BC8"/>
    <w:rsid w:val="003C5C1F"/>
    <w:rsid w:val="003C6474"/>
    <w:rsid w:val="003C68EB"/>
    <w:rsid w:val="003C7968"/>
    <w:rsid w:val="003D00B7"/>
    <w:rsid w:val="003D0C13"/>
    <w:rsid w:val="003D17E4"/>
    <w:rsid w:val="003D1A11"/>
    <w:rsid w:val="003D27DF"/>
    <w:rsid w:val="003D2E1F"/>
    <w:rsid w:val="003D3CAA"/>
    <w:rsid w:val="003D66C6"/>
    <w:rsid w:val="003D6B2F"/>
    <w:rsid w:val="003D73C2"/>
    <w:rsid w:val="003D7611"/>
    <w:rsid w:val="003E03C3"/>
    <w:rsid w:val="003E077D"/>
    <w:rsid w:val="003E113F"/>
    <w:rsid w:val="003E1289"/>
    <w:rsid w:val="003E2EB6"/>
    <w:rsid w:val="003E3EEF"/>
    <w:rsid w:val="003E4061"/>
    <w:rsid w:val="003E4DC6"/>
    <w:rsid w:val="003E6A5D"/>
    <w:rsid w:val="003E6B5D"/>
    <w:rsid w:val="003E6BEF"/>
    <w:rsid w:val="003E7AF1"/>
    <w:rsid w:val="003F0006"/>
    <w:rsid w:val="003F0D18"/>
    <w:rsid w:val="003F2A4C"/>
    <w:rsid w:val="003F2FA4"/>
    <w:rsid w:val="003F3B51"/>
    <w:rsid w:val="003F4975"/>
    <w:rsid w:val="003F5D3F"/>
    <w:rsid w:val="003F6637"/>
    <w:rsid w:val="003F73EC"/>
    <w:rsid w:val="003F78AC"/>
    <w:rsid w:val="003F7DB7"/>
    <w:rsid w:val="003F7FC0"/>
    <w:rsid w:val="003F7FE3"/>
    <w:rsid w:val="004003B9"/>
    <w:rsid w:val="004020F7"/>
    <w:rsid w:val="0040221E"/>
    <w:rsid w:val="004036E7"/>
    <w:rsid w:val="00404BCA"/>
    <w:rsid w:val="004058C3"/>
    <w:rsid w:val="004060A0"/>
    <w:rsid w:val="00410C6E"/>
    <w:rsid w:val="00411597"/>
    <w:rsid w:val="00411753"/>
    <w:rsid w:val="00411AE7"/>
    <w:rsid w:val="00412900"/>
    <w:rsid w:val="00412C96"/>
    <w:rsid w:val="004154DD"/>
    <w:rsid w:val="004170E6"/>
    <w:rsid w:val="00420666"/>
    <w:rsid w:val="00421691"/>
    <w:rsid w:val="00421C22"/>
    <w:rsid w:val="00422CD1"/>
    <w:rsid w:val="00423ECD"/>
    <w:rsid w:val="00424306"/>
    <w:rsid w:val="00426EE2"/>
    <w:rsid w:val="00427C5A"/>
    <w:rsid w:val="004300D4"/>
    <w:rsid w:val="004316F0"/>
    <w:rsid w:val="004319B4"/>
    <w:rsid w:val="004320ED"/>
    <w:rsid w:val="00434C86"/>
    <w:rsid w:val="00434EC5"/>
    <w:rsid w:val="0044071F"/>
    <w:rsid w:val="00441314"/>
    <w:rsid w:val="00441D6A"/>
    <w:rsid w:val="00446D1C"/>
    <w:rsid w:val="0044718D"/>
    <w:rsid w:val="00447393"/>
    <w:rsid w:val="00447633"/>
    <w:rsid w:val="004476B2"/>
    <w:rsid w:val="00447ABC"/>
    <w:rsid w:val="00447C56"/>
    <w:rsid w:val="00451B20"/>
    <w:rsid w:val="00452843"/>
    <w:rsid w:val="00453347"/>
    <w:rsid w:val="004554CB"/>
    <w:rsid w:val="00455969"/>
    <w:rsid w:val="00456138"/>
    <w:rsid w:val="00457FFA"/>
    <w:rsid w:val="00460C68"/>
    <w:rsid w:val="00461910"/>
    <w:rsid w:val="004619FA"/>
    <w:rsid w:val="0046411F"/>
    <w:rsid w:val="0046446D"/>
    <w:rsid w:val="0046484C"/>
    <w:rsid w:val="00465B53"/>
    <w:rsid w:val="00467332"/>
    <w:rsid w:val="004673B0"/>
    <w:rsid w:val="004711D2"/>
    <w:rsid w:val="00471994"/>
    <w:rsid w:val="0047236D"/>
    <w:rsid w:val="00473C6C"/>
    <w:rsid w:val="004740CD"/>
    <w:rsid w:val="004766A4"/>
    <w:rsid w:val="00476948"/>
    <w:rsid w:val="00476B1F"/>
    <w:rsid w:val="004775D2"/>
    <w:rsid w:val="00481341"/>
    <w:rsid w:val="00481991"/>
    <w:rsid w:val="004819E8"/>
    <w:rsid w:val="00483E26"/>
    <w:rsid w:val="00484EFE"/>
    <w:rsid w:val="00485C4D"/>
    <w:rsid w:val="004879AD"/>
    <w:rsid w:val="00490086"/>
    <w:rsid w:val="0049077E"/>
    <w:rsid w:val="0049259C"/>
    <w:rsid w:val="004930D8"/>
    <w:rsid w:val="00493A21"/>
    <w:rsid w:val="00493ACB"/>
    <w:rsid w:val="00493DCD"/>
    <w:rsid w:val="00494CE6"/>
    <w:rsid w:val="004956EA"/>
    <w:rsid w:val="00495EE9"/>
    <w:rsid w:val="004A0B4B"/>
    <w:rsid w:val="004A1644"/>
    <w:rsid w:val="004A2424"/>
    <w:rsid w:val="004A2A1B"/>
    <w:rsid w:val="004A2B20"/>
    <w:rsid w:val="004A3183"/>
    <w:rsid w:val="004A714D"/>
    <w:rsid w:val="004A7ED9"/>
    <w:rsid w:val="004B23F6"/>
    <w:rsid w:val="004B24D5"/>
    <w:rsid w:val="004B2665"/>
    <w:rsid w:val="004B35D1"/>
    <w:rsid w:val="004B6666"/>
    <w:rsid w:val="004B67B2"/>
    <w:rsid w:val="004B7E89"/>
    <w:rsid w:val="004C03F6"/>
    <w:rsid w:val="004C0550"/>
    <w:rsid w:val="004C0AA1"/>
    <w:rsid w:val="004C121B"/>
    <w:rsid w:val="004C1922"/>
    <w:rsid w:val="004C35B5"/>
    <w:rsid w:val="004C3BAD"/>
    <w:rsid w:val="004C4551"/>
    <w:rsid w:val="004C4B93"/>
    <w:rsid w:val="004C6059"/>
    <w:rsid w:val="004C6458"/>
    <w:rsid w:val="004C6BB3"/>
    <w:rsid w:val="004C7012"/>
    <w:rsid w:val="004D1147"/>
    <w:rsid w:val="004D2540"/>
    <w:rsid w:val="004D2771"/>
    <w:rsid w:val="004D2B94"/>
    <w:rsid w:val="004D2FD8"/>
    <w:rsid w:val="004D37D4"/>
    <w:rsid w:val="004D5ADF"/>
    <w:rsid w:val="004D630F"/>
    <w:rsid w:val="004D70D4"/>
    <w:rsid w:val="004D738A"/>
    <w:rsid w:val="004D7D4C"/>
    <w:rsid w:val="004E0E57"/>
    <w:rsid w:val="004E1625"/>
    <w:rsid w:val="004E18A0"/>
    <w:rsid w:val="004E3501"/>
    <w:rsid w:val="004E5AE6"/>
    <w:rsid w:val="004E7252"/>
    <w:rsid w:val="004E74D8"/>
    <w:rsid w:val="004F10B4"/>
    <w:rsid w:val="004F13DE"/>
    <w:rsid w:val="004F1D10"/>
    <w:rsid w:val="004F1E9D"/>
    <w:rsid w:val="004F2196"/>
    <w:rsid w:val="004F2803"/>
    <w:rsid w:val="004F4DAC"/>
    <w:rsid w:val="004F5C57"/>
    <w:rsid w:val="005013EC"/>
    <w:rsid w:val="00501656"/>
    <w:rsid w:val="00501695"/>
    <w:rsid w:val="00501FF0"/>
    <w:rsid w:val="0050248A"/>
    <w:rsid w:val="00503172"/>
    <w:rsid w:val="005035E7"/>
    <w:rsid w:val="00506608"/>
    <w:rsid w:val="00506AD5"/>
    <w:rsid w:val="00506FD9"/>
    <w:rsid w:val="005108FD"/>
    <w:rsid w:val="0051114C"/>
    <w:rsid w:val="00511C5C"/>
    <w:rsid w:val="00513BBA"/>
    <w:rsid w:val="00513CDA"/>
    <w:rsid w:val="00514A42"/>
    <w:rsid w:val="00515D3B"/>
    <w:rsid w:val="00515FF2"/>
    <w:rsid w:val="00516F8D"/>
    <w:rsid w:val="00517102"/>
    <w:rsid w:val="0052009A"/>
    <w:rsid w:val="0052174E"/>
    <w:rsid w:val="005217FF"/>
    <w:rsid w:val="00521C59"/>
    <w:rsid w:val="00522019"/>
    <w:rsid w:val="0052309A"/>
    <w:rsid w:val="00525037"/>
    <w:rsid w:val="00525DBB"/>
    <w:rsid w:val="00526287"/>
    <w:rsid w:val="00527270"/>
    <w:rsid w:val="005272FF"/>
    <w:rsid w:val="0052775A"/>
    <w:rsid w:val="005309B3"/>
    <w:rsid w:val="00530DF9"/>
    <w:rsid w:val="00535826"/>
    <w:rsid w:val="00536B4A"/>
    <w:rsid w:val="00537735"/>
    <w:rsid w:val="00540770"/>
    <w:rsid w:val="00540897"/>
    <w:rsid w:val="0054125D"/>
    <w:rsid w:val="005421BA"/>
    <w:rsid w:val="005423C6"/>
    <w:rsid w:val="00542652"/>
    <w:rsid w:val="00543B39"/>
    <w:rsid w:val="00544A67"/>
    <w:rsid w:val="005469D4"/>
    <w:rsid w:val="005478C3"/>
    <w:rsid w:val="00547C67"/>
    <w:rsid w:val="00555C80"/>
    <w:rsid w:val="00555F88"/>
    <w:rsid w:val="0055607D"/>
    <w:rsid w:val="0055763A"/>
    <w:rsid w:val="00557956"/>
    <w:rsid w:val="00560E0D"/>
    <w:rsid w:val="00562321"/>
    <w:rsid w:val="00562CF3"/>
    <w:rsid w:val="00564D8C"/>
    <w:rsid w:val="00564DED"/>
    <w:rsid w:val="0056510E"/>
    <w:rsid w:val="00565DA9"/>
    <w:rsid w:val="005674B2"/>
    <w:rsid w:val="00567D18"/>
    <w:rsid w:val="00567D9A"/>
    <w:rsid w:val="00567FB3"/>
    <w:rsid w:val="00570831"/>
    <w:rsid w:val="005708EC"/>
    <w:rsid w:val="00571404"/>
    <w:rsid w:val="00572528"/>
    <w:rsid w:val="00573693"/>
    <w:rsid w:val="00574EE8"/>
    <w:rsid w:val="00575CB0"/>
    <w:rsid w:val="0057610A"/>
    <w:rsid w:val="00576AB5"/>
    <w:rsid w:val="005801C6"/>
    <w:rsid w:val="00580306"/>
    <w:rsid w:val="00581572"/>
    <w:rsid w:val="00582BF9"/>
    <w:rsid w:val="00583318"/>
    <w:rsid w:val="00583C2A"/>
    <w:rsid w:val="00583D13"/>
    <w:rsid w:val="00584372"/>
    <w:rsid w:val="005859A6"/>
    <w:rsid w:val="0058626A"/>
    <w:rsid w:val="00587FD0"/>
    <w:rsid w:val="005900BD"/>
    <w:rsid w:val="0059065D"/>
    <w:rsid w:val="00591C4C"/>
    <w:rsid w:val="00591F23"/>
    <w:rsid w:val="005922DE"/>
    <w:rsid w:val="0059316B"/>
    <w:rsid w:val="00593550"/>
    <w:rsid w:val="00593770"/>
    <w:rsid w:val="00594567"/>
    <w:rsid w:val="00594E6D"/>
    <w:rsid w:val="00595154"/>
    <w:rsid w:val="00595670"/>
    <w:rsid w:val="00597946"/>
    <w:rsid w:val="005A0EA9"/>
    <w:rsid w:val="005A36BC"/>
    <w:rsid w:val="005A406B"/>
    <w:rsid w:val="005A4467"/>
    <w:rsid w:val="005A5132"/>
    <w:rsid w:val="005A572B"/>
    <w:rsid w:val="005A5BAD"/>
    <w:rsid w:val="005A5C84"/>
    <w:rsid w:val="005A678A"/>
    <w:rsid w:val="005A6976"/>
    <w:rsid w:val="005B0A57"/>
    <w:rsid w:val="005B2018"/>
    <w:rsid w:val="005B2296"/>
    <w:rsid w:val="005B4099"/>
    <w:rsid w:val="005B5F3B"/>
    <w:rsid w:val="005B6D6E"/>
    <w:rsid w:val="005B6EF0"/>
    <w:rsid w:val="005C03E6"/>
    <w:rsid w:val="005C048C"/>
    <w:rsid w:val="005C04DD"/>
    <w:rsid w:val="005C0EA1"/>
    <w:rsid w:val="005C3C8E"/>
    <w:rsid w:val="005C4176"/>
    <w:rsid w:val="005C4DA5"/>
    <w:rsid w:val="005C7228"/>
    <w:rsid w:val="005D063A"/>
    <w:rsid w:val="005D1B27"/>
    <w:rsid w:val="005D1FE5"/>
    <w:rsid w:val="005D20F7"/>
    <w:rsid w:val="005D2717"/>
    <w:rsid w:val="005D458D"/>
    <w:rsid w:val="005D4858"/>
    <w:rsid w:val="005D5ACE"/>
    <w:rsid w:val="005D67EF"/>
    <w:rsid w:val="005D7104"/>
    <w:rsid w:val="005E190F"/>
    <w:rsid w:val="005E1D60"/>
    <w:rsid w:val="005E2BAD"/>
    <w:rsid w:val="005E3471"/>
    <w:rsid w:val="005E3786"/>
    <w:rsid w:val="005E3F7C"/>
    <w:rsid w:val="005E5A91"/>
    <w:rsid w:val="005E64B5"/>
    <w:rsid w:val="005F0AF8"/>
    <w:rsid w:val="005F1726"/>
    <w:rsid w:val="005F3874"/>
    <w:rsid w:val="005F3C51"/>
    <w:rsid w:val="005F62D0"/>
    <w:rsid w:val="005F7092"/>
    <w:rsid w:val="005F7A9C"/>
    <w:rsid w:val="005F7D04"/>
    <w:rsid w:val="005F7D61"/>
    <w:rsid w:val="00602244"/>
    <w:rsid w:val="006034F2"/>
    <w:rsid w:val="00603987"/>
    <w:rsid w:val="006039D5"/>
    <w:rsid w:val="00604537"/>
    <w:rsid w:val="00604B41"/>
    <w:rsid w:val="00605058"/>
    <w:rsid w:val="006052B6"/>
    <w:rsid w:val="0060578B"/>
    <w:rsid w:val="0060678E"/>
    <w:rsid w:val="00607A0D"/>
    <w:rsid w:val="0061573B"/>
    <w:rsid w:val="00620495"/>
    <w:rsid w:val="006207D1"/>
    <w:rsid w:val="006207EC"/>
    <w:rsid w:val="00621C75"/>
    <w:rsid w:val="006231DE"/>
    <w:rsid w:val="006234BB"/>
    <w:rsid w:val="00624B91"/>
    <w:rsid w:val="006311FE"/>
    <w:rsid w:val="006312C2"/>
    <w:rsid w:val="00633829"/>
    <w:rsid w:val="006352B6"/>
    <w:rsid w:val="006356F1"/>
    <w:rsid w:val="00636444"/>
    <w:rsid w:val="006364AF"/>
    <w:rsid w:val="006408AC"/>
    <w:rsid w:val="00642F06"/>
    <w:rsid w:val="006439B5"/>
    <w:rsid w:val="00643D4F"/>
    <w:rsid w:val="00645CB9"/>
    <w:rsid w:val="006465A8"/>
    <w:rsid w:val="0064732B"/>
    <w:rsid w:val="00647A4F"/>
    <w:rsid w:val="00647C1C"/>
    <w:rsid w:val="00647E64"/>
    <w:rsid w:val="00650C90"/>
    <w:rsid w:val="00652F62"/>
    <w:rsid w:val="0065369F"/>
    <w:rsid w:val="00653F1A"/>
    <w:rsid w:val="00654D59"/>
    <w:rsid w:val="0065546C"/>
    <w:rsid w:val="0065569D"/>
    <w:rsid w:val="00655855"/>
    <w:rsid w:val="00655EE1"/>
    <w:rsid w:val="00657046"/>
    <w:rsid w:val="0066041B"/>
    <w:rsid w:val="00660493"/>
    <w:rsid w:val="0066087F"/>
    <w:rsid w:val="006616A7"/>
    <w:rsid w:val="00661E71"/>
    <w:rsid w:val="00662ED1"/>
    <w:rsid w:val="00663178"/>
    <w:rsid w:val="00663816"/>
    <w:rsid w:val="00663836"/>
    <w:rsid w:val="00663EDA"/>
    <w:rsid w:val="00664017"/>
    <w:rsid w:val="0066519D"/>
    <w:rsid w:val="00665B97"/>
    <w:rsid w:val="00665BBD"/>
    <w:rsid w:val="0066608B"/>
    <w:rsid w:val="00667084"/>
    <w:rsid w:val="0067394C"/>
    <w:rsid w:val="0067485E"/>
    <w:rsid w:val="00674BD8"/>
    <w:rsid w:val="00675486"/>
    <w:rsid w:val="0067608E"/>
    <w:rsid w:val="0067625B"/>
    <w:rsid w:val="00676835"/>
    <w:rsid w:val="00677500"/>
    <w:rsid w:val="006803A9"/>
    <w:rsid w:val="00680454"/>
    <w:rsid w:val="00680F64"/>
    <w:rsid w:val="00681A74"/>
    <w:rsid w:val="0068247E"/>
    <w:rsid w:val="0068296F"/>
    <w:rsid w:val="00686082"/>
    <w:rsid w:val="006865F6"/>
    <w:rsid w:val="0068759F"/>
    <w:rsid w:val="00687C9C"/>
    <w:rsid w:val="0069039B"/>
    <w:rsid w:val="0069063B"/>
    <w:rsid w:val="0069088B"/>
    <w:rsid w:val="006917B2"/>
    <w:rsid w:val="006930E3"/>
    <w:rsid w:val="00697E32"/>
    <w:rsid w:val="006A311B"/>
    <w:rsid w:val="006A3498"/>
    <w:rsid w:val="006A4896"/>
    <w:rsid w:val="006A4C1A"/>
    <w:rsid w:val="006A6368"/>
    <w:rsid w:val="006A6E56"/>
    <w:rsid w:val="006B0AB1"/>
    <w:rsid w:val="006B2502"/>
    <w:rsid w:val="006B389C"/>
    <w:rsid w:val="006B48C2"/>
    <w:rsid w:val="006B5A0E"/>
    <w:rsid w:val="006B6379"/>
    <w:rsid w:val="006B65E7"/>
    <w:rsid w:val="006B798C"/>
    <w:rsid w:val="006C02CB"/>
    <w:rsid w:val="006C0700"/>
    <w:rsid w:val="006C1AB4"/>
    <w:rsid w:val="006C2859"/>
    <w:rsid w:val="006C2F05"/>
    <w:rsid w:val="006C36F0"/>
    <w:rsid w:val="006C3B80"/>
    <w:rsid w:val="006C51F9"/>
    <w:rsid w:val="006C6550"/>
    <w:rsid w:val="006C6E93"/>
    <w:rsid w:val="006C7091"/>
    <w:rsid w:val="006C7123"/>
    <w:rsid w:val="006C71AA"/>
    <w:rsid w:val="006D27D8"/>
    <w:rsid w:val="006D2CD8"/>
    <w:rsid w:val="006D4951"/>
    <w:rsid w:val="006D7310"/>
    <w:rsid w:val="006E04FF"/>
    <w:rsid w:val="006E100D"/>
    <w:rsid w:val="006E1B4B"/>
    <w:rsid w:val="006E2915"/>
    <w:rsid w:val="006E367F"/>
    <w:rsid w:val="006E380B"/>
    <w:rsid w:val="006E4ADA"/>
    <w:rsid w:val="006E56FD"/>
    <w:rsid w:val="006E6880"/>
    <w:rsid w:val="006F0CC1"/>
    <w:rsid w:val="006F11CF"/>
    <w:rsid w:val="006F17D8"/>
    <w:rsid w:val="006F1AA1"/>
    <w:rsid w:val="006F3191"/>
    <w:rsid w:val="006F5BA4"/>
    <w:rsid w:val="006F6340"/>
    <w:rsid w:val="006F63B0"/>
    <w:rsid w:val="006F770D"/>
    <w:rsid w:val="006F7C4A"/>
    <w:rsid w:val="006F7D42"/>
    <w:rsid w:val="0070096F"/>
    <w:rsid w:val="00700CC0"/>
    <w:rsid w:val="00701C93"/>
    <w:rsid w:val="00701E16"/>
    <w:rsid w:val="00702D85"/>
    <w:rsid w:val="00702DBB"/>
    <w:rsid w:val="0070342F"/>
    <w:rsid w:val="0070410D"/>
    <w:rsid w:val="00704AF7"/>
    <w:rsid w:val="007051D5"/>
    <w:rsid w:val="00705273"/>
    <w:rsid w:val="007067F2"/>
    <w:rsid w:val="00706FFE"/>
    <w:rsid w:val="00711C72"/>
    <w:rsid w:val="007129DC"/>
    <w:rsid w:val="00712C19"/>
    <w:rsid w:val="00715225"/>
    <w:rsid w:val="00716362"/>
    <w:rsid w:val="00716AEF"/>
    <w:rsid w:val="007204A0"/>
    <w:rsid w:val="00720534"/>
    <w:rsid w:val="00721226"/>
    <w:rsid w:val="007219C5"/>
    <w:rsid w:val="00724109"/>
    <w:rsid w:val="00724ADE"/>
    <w:rsid w:val="0072632F"/>
    <w:rsid w:val="0073005F"/>
    <w:rsid w:val="00730770"/>
    <w:rsid w:val="007314A1"/>
    <w:rsid w:val="007314ED"/>
    <w:rsid w:val="00731A1F"/>
    <w:rsid w:val="00731D15"/>
    <w:rsid w:val="007329F5"/>
    <w:rsid w:val="00733267"/>
    <w:rsid w:val="0073450F"/>
    <w:rsid w:val="007345BC"/>
    <w:rsid w:val="00735D6E"/>
    <w:rsid w:val="0073628B"/>
    <w:rsid w:val="007365B4"/>
    <w:rsid w:val="00736729"/>
    <w:rsid w:val="00736A70"/>
    <w:rsid w:val="0073723F"/>
    <w:rsid w:val="007373D6"/>
    <w:rsid w:val="00737568"/>
    <w:rsid w:val="00740A60"/>
    <w:rsid w:val="00740EBB"/>
    <w:rsid w:val="00741F47"/>
    <w:rsid w:val="007421C0"/>
    <w:rsid w:val="00743609"/>
    <w:rsid w:val="0074546A"/>
    <w:rsid w:val="0074576D"/>
    <w:rsid w:val="00745A4D"/>
    <w:rsid w:val="0074638E"/>
    <w:rsid w:val="00746C32"/>
    <w:rsid w:val="007514FE"/>
    <w:rsid w:val="00752880"/>
    <w:rsid w:val="0075384B"/>
    <w:rsid w:val="00754436"/>
    <w:rsid w:val="0075535C"/>
    <w:rsid w:val="00755A14"/>
    <w:rsid w:val="00756881"/>
    <w:rsid w:val="00756934"/>
    <w:rsid w:val="007570FA"/>
    <w:rsid w:val="007656C9"/>
    <w:rsid w:val="00765F76"/>
    <w:rsid w:val="0077160D"/>
    <w:rsid w:val="00771876"/>
    <w:rsid w:val="00771F23"/>
    <w:rsid w:val="00775C58"/>
    <w:rsid w:val="007770EB"/>
    <w:rsid w:val="00777E99"/>
    <w:rsid w:val="00777F38"/>
    <w:rsid w:val="0078085A"/>
    <w:rsid w:val="00781681"/>
    <w:rsid w:val="0078178B"/>
    <w:rsid w:val="00781D03"/>
    <w:rsid w:val="007826BD"/>
    <w:rsid w:val="007832B7"/>
    <w:rsid w:val="007841C2"/>
    <w:rsid w:val="007868B4"/>
    <w:rsid w:val="00787071"/>
    <w:rsid w:val="00790B8A"/>
    <w:rsid w:val="00790F18"/>
    <w:rsid w:val="0079146B"/>
    <w:rsid w:val="00791D8D"/>
    <w:rsid w:val="00792A1B"/>
    <w:rsid w:val="007940F5"/>
    <w:rsid w:val="00794ACD"/>
    <w:rsid w:val="007951F4"/>
    <w:rsid w:val="00796D0E"/>
    <w:rsid w:val="007A17C4"/>
    <w:rsid w:val="007A256C"/>
    <w:rsid w:val="007A2F40"/>
    <w:rsid w:val="007A5971"/>
    <w:rsid w:val="007B3A9E"/>
    <w:rsid w:val="007B3EE6"/>
    <w:rsid w:val="007B4530"/>
    <w:rsid w:val="007B4BAC"/>
    <w:rsid w:val="007B65DB"/>
    <w:rsid w:val="007B694E"/>
    <w:rsid w:val="007B7955"/>
    <w:rsid w:val="007C0BDD"/>
    <w:rsid w:val="007C1656"/>
    <w:rsid w:val="007C1DE9"/>
    <w:rsid w:val="007C4C40"/>
    <w:rsid w:val="007C75CF"/>
    <w:rsid w:val="007C75E0"/>
    <w:rsid w:val="007D0A68"/>
    <w:rsid w:val="007D0B54"/>
    <w:rsid w:val="007D0C27"/>
    <w:rsid w:val="007D0D87"/>
    <w:rsid w:val="007D228F"/>
    <w:rsid w:val="007D263D"/>
    <w:rsid w:val="007D3085"/>
    <w:rsid w:val="007D45D3"/>
    <w:rsid w:val="007D5FA2"/>
    <w:rsid w:val="007D63E1"/>
    <w:rsid w:val="007D6824"/>
    <w:rsid w:val="007D6A81"/>
    <w:rsid w:val="007E15CF"/>
    <w:rsid w:val="007E177A"/>
    <w:rsid w:val="007E3D5F"/>
    <w:rsid w:val="007E4060"/>
    <w:rsid w:val="007E543C"/>
    <w:rsid w:val="007E6EB2"/>
    <w:rsid w:val="007E7ABB"/>
    <w:rsid w:val="007F03D8"/>
    <w:rsid w:val="007F104E"/>
    <w:rsid w:val="007F1A81"/>
    <w:rsid w:val="007F2622"/>
    <w:rsid w:val="007F264E"/>
    <w:rsid w:val="007F2BFA"/>
    <w:rsid w:val="007F3559"/>
    <w:rsid w:val="007F46E3"/>
    <w:rsid w:val="007F4C84"/>
    <w:rsid w:val="007F5182"/>
    <w:rsid w:val="007F77D7"/>
    <w:rsid w:val="0080008F"/>
    <w:rsid w:val="0080081B"/>
    <w:rsid w:val="00800B15"/>
    <w:rsid w:val="008021BA"/>
    <w:rsid w:val="0080377A"/>
    <w:rsid w:val="00804C5B"/>
    <w:rsid w:val="00804DD3"/>
    <w:rsid w:val="00806CE0"/>
    <w:rsid w:val="008106F1"/>
    <w:rsid w:val="00810EA5"/>
    <w:rsid w:val="00811316"/>
    <w:rsid w:val="00811411"/>
    <w:rsid w:val="00811F58"/>
    <w:rsid w:val="0081776D"/>
    <w:rsid w:val="00817CD9"/>
    <w:rsid w:val="008205FC"/>
    <w:rsid w:val="00820C4F"/>
    <w:rsid w:val="00821FC0"/>
    <w:rsid w:val="00822CBC"/>
    <w:rsid w:val="0082326B"/>
    <w:rsid w:val="00823A39"/>
    <w:rsid w:val="0082521D"/>
    <w:rsid w:val="0082655E"/>
    <w:rsid w:val="00826576"/>
    <w:rsid w:val="00826990"/>
    <w:rsid w:val="00826BA6"/>
    <w:rsid w:val="008275EB"/>
    <w:rsid w:val="00832BAC"/>
    <w:rsid w:val="00836B2E"/>
    <w:rsid w:val="00837199"/>
    <w:rsid w:val="00837454"/>
    <w:rsid w:val="00840A2B"/>
    <w:rsid w:val="00840EF2"/>
    <w:rsid w:val="00842483"/>
    <w:rsid w:val="00843E24"/>
    <w:rsid w:val="00846505"/>
    <w:rsid w:val="00847E62"/>
    <w:rsid w:val="008505F8"/>
    <w:rsid w:val="008510BF"/>
    <w:rsid w:val="0085168C"/>
    <w:rsid w:val="00851DE0"/>
    <w:rsid w:val="008530C0"/>
    <w:rsid w:val="00853F9D"/>
    <w:rsid w:val="00854976"/>
    <w:rsid w:val="008552E8"/>
    <w:rsid w:val="008554DE"/>
    <w:rsid w:val="00855CC7"/>
    <w:rsid w:val="0085667F"/>
    <w:rsid w:val="0085708D"/>
    <w:rsid w:val="008603FA"/>
    <w:rsid w:val="00860B80"/>
    <w:rsid w:val="008617F3"/>
    <w:rsid w:val="00862114"/>
    <w:rsid w:val="00862AED"/>
    <w:rsid w:val="008630E9"/>
    <w:rsid w:val="00864EA1"/>
    <w:rsid w:val="008651EB"/>
    <w:rsid w:val="00865AD6"/>
    <w:rsid w:val="00865D9F"/>
    <w:rsid w:val="0086640F"/>
    <w:rsid w:val="00866C3C"/>
    <w:rsid w:val="00867769"/>
    <w:rsid w:val="00867FE7"/>
    <w:rsid w:val="008700C5"/>
    <w:rsid w:val="00870A1E"/>
    <w:rsid w:val="00871263"/>
    <w:rsid w:val="00871AC0"/>
    <w:rsid w:val="0087249F"/>
    <w:rsid w:val="00872699"/>
    <w:rsid w:val="00873538"/>
    <w:rsid w:val="00874036"/>
    <w:rsid w:val="00874053"/>
    <w:rsid w:val="008755C7"/>
    <w:rsid w:val="0087621C"/>
    <w:rsid w:val="008766DD"/>
    <w:rsid w:val="008767EA"/>
    <w:rsid w:val="00876D0A"/>
    <w:rsid w:val="00876FAF"/>
    <w:rsid w:val="008808CB"/>
    <w:rsid w:val="00880A19"/>
    <w:rsid w:val="008827E7"/>
    <w:rsid w:val="00882B76"/>
    <w:rsid w:val="00883057"/>
    <w:rsid w:val="008859E6"/>
    <w:rsid w:val="008864E1"/>
    <w:rsid w:val="008866AC"/>
    <w:rsid w:val="0088682C"/>
    <w:rsid w:val="00887295"/>
    <w:rsid w:val="008903A4"/>
    <w:rsid w:val="008904F1"/>
    <w:rsid w:val="00890CBC"/>
    <w:rsid w:val="008926B7"/>
    <w:rsid w:val="00893E7C"/>
    <w:rsid w:val="008955FD"/>
    <w:rsid w:val="00896329"/>
    <w:rsid w:val="00896F8F"/>
    <w:rsid w:val="00897266"/>
    <w:rsid w:val="008A060A"/>
    <w:rsid w:val="008A0BF0"/>
    <w:rsid w:val="008A1CDB"/>
    <w:rsid w:val="008A1F6B"/>
    <w:rsid w:val="008A248E"/>
    <w:rsid w:val="008A2BA1"/>
    <w:rsid w:val="008A39B7"/>
    <w:rsid w:val="008A44E1"/>
    <w:rsid w:val="008A4C42"/>
    <w:rsid w:val="008A5A94"/>
    <w:rsid w:val="008A6411"/>
    <w:rsid w:val="008A7878"/>
    <w:rsid w:val="008B5226"/>
    <w:rsid w:val="008B5A81"/>
    <w:rsid w:val="008B5A9D"/>
    <w:rsid w:val="008B68D3"/>
    <w:rsid w:val="008B69DD"/>
    <w:rsid w:val="008B7770"/>
    <w:rsid w:val="008C0159"/>
    <w:rsid w:val="008C151D"/>
    <w:rsid w:val="008C44F8"/>
    <w:rsid w:val="008C7161"/>
    <w:rsid w:val="008D192F"/>
    <w:rsid w:val="008D2E9F"/>
    <w:rsid w:val="008D49E2"/>
    <w:rsid w:val="008D558D"/>
    <w:rsid w:val="008D5BE9"/>
    <w:rsid w:val="008D5DFD"/>
    <w:rsid w:val="008D6138"/>
    <w:rsid w:val="008D6B27"/>
    <w:rsid w:val="008D7A22"/>
    <w:rsid w:val="008E181D"/>
    <w:rsid w:val="008E40E2"/>
    <w:rsid w:val="008E4DAC"/>
    <w:rsid w:val="008E6BF8"/>
    <w:rsid w:val="008E6CFE"/>
    <w:rsid w:val="008F0A06"/>
    <w:rsid w:val="008F17C1"/>
    <w:rsid w:val="008F57D0"/>
    <w:rsid w:val="008F5B7F"/>
    <w:rsid w:val="008F67ED"/>
    <w:rsid w:val="008F7924"/>
    <w:rsid w:val="008F7F41"/>
    <w:rsid w:val="009002F1"/>
    <w:rsid w:val="009013A9"/>
    <w:rsid w:val="00903270"/>
    <w:rsid w:val="00903670"/>
    <w:rsid w:val="00903989"/>
    <w:rsid w:val="00905A67"/>
    <w:rsid w:val="0090690A"/>
    <w:rsid w:val="009078C1"/>
    <w:rsid w:val="00907A0D"/>
    <w:rsid w:val="00907AF0"/>
    <w:rsid w:val="00910F82"/>
    <w:rsid w:val="0091190C"/>
    <w:rsid w:val="00913BFA"/>
    <w:rsid w:val="009159D9"/>
    <w:rsid w:val="00916DDA"/>
    <w:rsid w:val="00920A51"/>
    <w:rsid w:val="00921D06"/>
    <w:rsid w:val="00922542"/>
    <w:rsid w:val="009239D3"/>
    <w:rsid w:val="00924B9A"/>
    <w:rsid w:val="0092536C"/>
    <w:rsid w:val="00926897"/>
    <w:rsid w:val="00926FD8"/>
    <w:rsid w:val="00933347"/>
    <w:rsid w:val="009339F7"/>
    <w:rsid w:val="00935622"/>
    <w:rsid w:val="0093582A"/>
    <w:rsid w:val="00936289"/>
    <w:rsid w:val="00936798"/>
    <w:rsid w:val="0093699F"/>
    <w:rsid w:val="00937064"/>
    <w:rsid w:val="0094055E"/>
    <w:rsid w:val="0094127C"/>
    <w:rsid w:val="009421B3"/>
    <w:rsid w:val="0094272C"/>
    <w:rsid w:val="00942E43"/>
    <w:rsid w:val="00942F60"/>
    <w:rsid w:val="00942F81"/>
    <w:rsid w:val="00943157"/>
    <w:rsid w:val="0094319F"/>
    <w:rsid w:val="0094430A"/>
    <w:rsid w:val="00945E49"/>
    <w:rsid w:val="0094670B"/>
    <w:rsid w:val="00946943"/>
    <w:rsid w:val="009509AE"/>
    <w:rsid w:val="00951E42"/>
    <w:rsid w:val="009524B8"/>
    <w:rsid w:val="009528C3"/>
    <w:rsid w:val="00952DCF"/>
    <w:rsid w:val="00953662"/>
    <w:rsid w:val="00953B1C"/>
    <w:rsid w:val="00953F2C"/>
    <w:rsid w:val="00954B3F"/>
    <w:rsid w:val="00955D24"/>
    <w:rsid w:val="0095797C"/>
    <w:rsid w:val="00957980"/>
    <w:rsid w:val="009600CE"/>
    <w:rsid w:val="00960148"/>
    <w:rsid w:val="0096086A"/>
    <w:rsid w:val="00961A10"/>
    <w:rsid w:val="009653DF"/>
    <w:rsid w:val="00966E1C"/>
    <w:rsid w:val="00967F7F"/>
    <w:rsid w:val="009703E7"/>
    <w:rsid w:val="00970CF2"/>
    <w:rsid w:val="00972648"/>
    <w:rsid w:val="0097436B"/>
    <w:rsid w:val="00974C6E"/>
    <w:rsid w:val="00976745"/>
    <w:rsid w:val="009767F3"/>
    <w:rsid w:val="0098096A"/>
    <w:rsid w:val="00980A42"/>
    <w:rsid w:val="00980C24"/>
    <w:rsid w:val="009817D5"/>
    <w:rsid w:val="009854F7"/>
    <w:rsid w:val="009856F7"/>
    <w:rsid w:val="00990330"/>
    <w:rsid w:val="009924DE"/>
    <w:rsid w:val="00993B65"/>
    <w:rsid w:val="00993F56"/>
    <w:rsid w:val="00994604"/>
    <w:rsid w:val="00994C36"/>
    <w:rsid w:val="00994ED0"/>
    <w:rsid w:val="009953EA"/>
    <w:rsid w:val="009976B3"/>
    <w:rsid w:val="009A198C"/>
    <w:rsid w:val="009A3792"/>
    <w:rsid w:val="009A3AAB"/>
    <w:rsid w:val="009A4A42"/>
    <w:rsid w:val="009A4BED"/>
    <w:rsid w:val="009A591B"/>
    <w:rsid w:val="009A70DE"/>
    <w:rsid w:val="009B050C"/>
    <w:rsid w:val="009B0CF1"/>
    <w:rsid w:val="009B1371"/>
    <w:rsid w:val="009B2C3A"/>
    <w:rsid w:val="009B2F1F"/>
    <w:rsid w:val="009B3CA3"/>
    <w:rsid w:val="009B422E"/>
    <w:rsid w:val="009B43FE"/>
    <w:rsid w:val="009B446D"/>
    <w:rsid w:val="009B4C17"/>
    <w:rsid w:val="009B4D6F"/>
    <w:rsid w:val="009B5FBC"/>
    <w:rsid w:val="009C0E86"/>
    <w:rsid w:val="009C0F68"/>
    <w:rsid w:val="009C16C6"/>
    <w:rsid w:val="009C32AB"/>
    <w:rsid w:val="009C49B0"/>
    <w:rsid w:val="009C7D78"/>
    <w:rsid w:val="009D0136"/>
    <w:rsid w:val="009D0FB9"/>
    <w:rsid w:val="009D2938"/>
    <w:rsid w:val="009D296C"/>
    <w:rsid w:val="009D363B"/>
    <w:rsid w:val="009D3D10"/>
    <w:rsid w:val="009D3D71"/>
    <w:rsid w:val="009D4AFF"/>
    <w:rsid w:val="009D69CA"/>
    <w:rsid w:val="009D6B1F"/>
    <w:rsid w:val="009D73CB"/>
    <w:rsid w:val="009E1D1B"/>
    <w:rsid w:val="009E2BCC"/>
    <w:rsid w:val="009E33E8"/>
    <w:rsid w:val="009E6B2C"/>
    <w:rsid w:val="009E6BB7"/>
    <w:rsid w:val="009E6FFA"/>
    <w:rsid w:val="009E7104"/>
    <w:rsid w:val="009F0ADE"/>
    <w:rsid w:val="009F14DA"/>
    <w:rsid w:val="009F1B7E"/>
    <w:rsid w:val="009F6570"/>
    <w:rsid w:val="009F7DA7"/>
    <w:rsid w:val="009F7F12"/>
    <w:rsid w:val="00A0098D"/>
    <w:rsid w:val="00A00B48"/>
    <w:rsid w:val="00A00BEC"/>
    <w:rsid w:val="00A00EBF"/>
    <w:rsid w:val="00A0110D"/>
    <w:rsid w:val="00A014B6"/>
    <w:rsid w:val="00A039CA"/>
    <w:rsid w:val="00A044B2"/>
    <w:rsid w:val="00A05A12"/>
    <w:rsid w:val="00A05D86"/>
    <w:rsid w:val="00A06F28"/>
    <w:rsid w:val="00A0741D"/>
    <w:rsid w:val="00A13B54"/>
    <w:rsid w:val="00A13CEE"/>
    <w:rsid w:val="00A14396"/>
    <w:rsid w:val="00A14F2E"/>
    <w:rsid w:val="00A17AF8"/>
    <w:rsid w:val="00A21CE8"/>
    <w:rsid w:val="00A22D69"/>
    <w:rsid w:val="00A23C2A"/>
    <w:rsid w:val="00A2435F"/>
    <w:rsid w:val="00A26EFA"/>
    <w:rsid w:val="00A27461"/>
    <w:rsid w:val="00A306B2"/>
    <w:rsid w:val="00A30D0F"/>
    <w:rsid w:val="00A30F02"/>
    <w:rsid w:val="00A320BD"/>
    <w:rsid w:val="00A321BE"/>
    <w:rsid w:val="00A32938"/>
    <w:rsid w:val="00A32F1F"/>
    <w:rsid w:val="00A34118"/>
    <w:rsid w:val="00A34865"/>
    <w:rsid w:val="00A35E92"/>
    <w:rsid w:val="00A36355"/>
    <w:rsid w:val="00A36FA4"/>
    <w:rsid w:val="00A36FF0"/>
    <w:rsid w:val="00A3738D"/>
    <w:rsid w:val="00A40169"/>
    <w:rsid w:val="00A4220B"/>
    <w:rsid w:val="00A436F1"/>
    <w:rsid w:val="00A46921"/>
    <w:rsid w:val="00A512C9"/>
    <w:rsid w:val="00A52C72"/>
    <w:rsid w:val="00A52D66"/>
    <w:rsid w:val="00A5365F"/>
    <w:rsid w:val="00A539E4"/>
    <w:rsid w:val="00A54581"/>
    <w:rsid w:val="00A549CC"/>
    <w:rsid w:val="00A549E5"/>
    <w:rsid w:val="00A55EB4"/>
    <w:rsid w:val="00A60A5A"/>
    <w:rsid w:val="00A60F60"/>
    <w:rsid w:val="00A61662"/>
    <w:rsid w:val="00A62073"/>
    <w:rsid w:val="00A63BCF"/>
    <w:rsid w:val="00A63E3C"/>
    <w:rsid w:val="00A6491F"/>
    <w:rsid w:val="00A6504A"/>
    <w:rsid w:val="00A66F63"/>
    <w:rsid w:val="00A67B43"/>
    <w:rsid w:val="00A71D42"/>
    <w:rsid w:val="00A71E72"/>
    <w:rsid w:val="00A72744"/>
    <w:rsid w:val="00A73C24"/>
    <w:rsid w:val="00A73C63"/>
    <w:rsid w:val="00A75650"/>
    <w:rsid w:val="00A7591C"/>
    <w:rsid w:val="00A778A4"/>
    <w:rsid w:val="00A8124D"/>
    <w:rsid w:val="00A81E9D"/>
    <w:rsid w:val="00A82DF2"/>
    <w:rsid w:val="00A83446"/>
    <w:rsid w:val="00A87FDF"/>
    <w:rsid w:val="00A91587"/>
    <w:rsid w:val="00A92225"/>
    <w:rsid w:val="00A922A6"/>
    <w:rsid w:val="00A928E5"/>
    <w:rsid w:val="00A9475A"/>
    <w:rsid w:val="00A95BF5"/>
    <w:rsid w:val="00A95C2C"/>
    <w:rsid w:val="00A964B4"/>
    <w:rsid w:val="00A970BC"/>
    <w:rsid w:val="00AA000B"/>
    <w:rsid w:val="00AA05E3"/>
    <w:rsid w:val="00AA0BC9"/>
    <w:rsid w:val="00AA24A4"/>
    <w:rsid w:val="00AA2EFD"/>
    <w:rsid w:val="00AA47B1"/>
    <w:rsid w:val="00AA5CA2"/>
    <w:rsid w:val="00AA5F27"/>
    <w:rsid w:val="00AA6467"/>
    <w:rsid w:val="00AA7538"/>
    <w:rsid w:val="00AA7678"/>
    <w:rsid w:val="00AB13A5"/>
    <w:rsid w:val="00AB15B3"/>
    <w:rsid w:val="00AB29A9"/>
    <w:rsid w:val="00AB3E60"/>
    <w:rsid w:val="00AB403E"/>
    <w:rsid w:val="00AB4FC4"/>
    <w:rsid w:val="00AB632C"/>
    <w:rsid w:val="00AB66A5"/>
    <w:rsid w:val="00AC05FA"/>
    <w:rsid w:val="00AC0E36"/>
    <w:rsid w:val="00AC2FA3"/>
    <w:rsid w:val="00AC3CD5"/>
    <w:rsid w:val="00AC3F62"/>
    <w:rsid w:val="00AC52D7"/>
    <w:rsid w:val="00AC5371"/>
    <w:rsid w:val="00AC5BEF"/>
    <w:rsid w:val="00AC6B3D"/>
    <w:rsid w:val="00AC7636"/>
    <w:rsid w:val="00AC7FCD"/>
    <w:rsid w:val="00AD0A1E"/>
    <w:rsid w:val="00AD1B8E"/>
    <w:rsid w:val="00AD33AC"/>
    <w:rsid w:val="00AD3FB8"/>
    <w:rsid w:val="00AD5373"/>
    <w:rsid w:val="00AD62F1"/>
    <w:rsid w:val="00AE0043"/>
    <w:rsid w:val="00AE1300"/>
    <w:rsid w:val="00AE2942"/>
    <w:rsid w:val="00AE3C65"/>
    <w:rsid w:val="00AE44AE"/>
    <w:rsid w:val="00AE466F"/>
    <w:rsid w:val="00AE63E5"/>
    <w:rsid w:val="00AE6600"/>
    <w:rsid w:val="00AE6EB4"/>
    <w:rsid w:val="00AE7659"/>
    <w:rsid w:val="00AE7D13"/>
    <w:rsid w:val="00AE7F08"/>
    <w:rsid w:val="00AF058A"/>
    <w:rsid w:val="00AF0E32"/>
    <w:rsid w:val="00AF25CC"/>
    <w:rsid w:val="00AF3C49"/>
    <w:rsid w:val="00AF4052"/>
    <w:rsid w:val="00AF4ECC"/>
    <w:rsid w:val="00AF50D8"/>
    <w:rsid w:val="00AF5E7B"/>
    <w:rsid w:val="00AF5F2F"/>
    <w:rsid w:val="00B00D86"/>
    <w:rsid w:val="00B02343"/>
    <w:rsid w:val="00B02B58"/>
    <w:rsid w:val="00B02C3B"/>
    <w:rsid w:val="00B033E9"/>
    <w:rsid w:val="00B035FB"/>
    <w:rsid w:val="00B0559E"/>
    <w:rsid w:val="00B05AE0"/>
    <w:rsid w:val="00B05EAB"/>
    <w:rsid w:val="00B05F36"/>
    <w:rsid w:val="00B062B4"/>
    <w:rsid w:val="00B06BEB"/>
    <w:rsid w:val="00B07102"/>
    <w:rsid w:val="00B07E0D"/>
    <w:rsid w:val="00B10CE9"/>
    <w:rsid w:val="00B10D2F"/>
    <w:rsid w:val="00B1165D"/>
    <w:rsid w:val="00B1171A"/>
    <w:rsid w:val="00B11EC8"/>
    <w:rsid w:val="00B123A4"/>
    <w:rsid w:val="00B126A3"/>
    <w:rsid w:val="00B12D1C"/>
    <w:rsid w:val="00B13885"/>
    <w:rsid w:val="00B148C1"/>
    <w:rsid w:val="00B16DAA"/>
    <w:rsid w:val="00B17258"/>
    <w:rsid w:val="00B20D36"/>
    <w:rsid w:val="00B21446"/>
    <w:rsid w:val="00B2386D"/>
    <w:rsid w:val="00B23D21"/>
    <w:rsid w:val="00B252DA"/>
    <w:rsid w:val="00B25580"/>
    <w:rsid w:val="00B25D28"/>
    <w:rsid w:val="00B25F7A"/>
    <w:rsid w:val="00B277E4"/>
    <w:rsid w:val="00B30826"/>
    <w:rsid w:val="00B315BF"/>
    <w:rsid w:val="00B3168E"/>
    <w:rsid w:val="00B32042"/>
    <w:rsid w:val="00B33F10"/>
    <w:rsid w:val="00B340E0"/>
    <w:rsid w:val="00B344EA"/>
    <w:rsid w:val="00B3533F"/>
    <w:rsid w:val="00B369AD"/>
    <w:rsid w:val="00B379D8"/>
    <w:rsid w:val="00B37BF4"/>
    <w:rsid w:val="00B40BBD"/>
    <w:rsid w:val="00B417C3"/>
    <w:rsid w:val="00B41A03"/>
    <w:rsid w:val="00B43FFF"/>
    <w:rsid w:val="00B447C2"/>
    <w:rsid w:val="00B44D6A"/>
    <w:rsid w:val="00B44DC5"/>
    <w:rsid w:val="00B450B0"/>
    <w:rsid w:val="00B451BE"/>
    <w:rsid w:val="00B4669F"/>
    <w:rsid w:val="00B466CB"/>
    <w:rsid w:val="00B469FA"/>
    <w:rsid w:val="00B46F9C"/>
    <w:rsid w:val="00B47313"/>
    <w:rsid w:val="00B4772C"/>
    <w:rsid w:val="00B47D3D"/>
    <w:rsid w:val="00B505A7"/>
    <w:rsid w:val="00B52C11"/>
    <w:rsid w:val="00B534B1"/>
    <w:rsid w:val="00B53FAA"/>
    <w:rsid w:val="00B5484A"/>
    <w:rsid w:val="00B54944"/>
    <w:rsid w:val="00B55C52"/>
    <w:rsid w:val="00B575D6"/>
    <w:rsid w:val="00B578CE"/>
    <w:rsid w:val="00B57E63"/>
    <w:rsid w:val="00B608A2"/>
    <w:rsid w:val="00B611E0"/>
    <w:rsid w:val="00B63280"/>
    <w:rsid w:val="00B6410F"/>
    <w:rsid w:val="00B64489"/>
    <w:rsid w:val="00B64B12"/>
    <w:rsid w:val="00B64F66"/>
    <w:rsid w:val="00B66D14"/>
    <w:rsid w:val="00B67220"/>
    <w:rsid w:val="00B67FF5"/>
    <w:rsid w:val="00B709C6"/>
    <w:rsid w:val="00B70C0E"/>
    <w:rsid w:val="00B72A80"/>
    <w:rsid w:val="00B7357F"/>
    <w:rsid w:val="00B748E7"/>
    <w:rsid w:val="00B74D90"/>
    <w:rsid w:val="00B74E69"/>
    <w:rsid w:val="00B775A3"/>
    <w:rsid w:val="00B77EE4"/>
    <w:rsid w:val="00B80DE8"/>
    <w:rsid w:val="00B82DEF"/>
    <w:rsid w:val="00B90AF5"/>
    <w:rsid w:val="00B90C14"/>
    <w:rsid w:val="00B92968"/>
    <w:rsid w:val="00B93B51"/>
    <w:rsid w:val="00B9476C"/>
    <w:rsid w:val="00B95A22"/>
    <w:rsid w:val="00B968B3"/>
    <w:rsid w:val="00B9691D"/>
    <w:rsid w:val="00B96E3B"/>
    <w:rsid w:val="00B9760C"/>
    <w:rsid w:val="00B97853"/>
    <w:rsid w:val="00B97A2A"/>
    <w:rsid w:val="00BA2EC1"/>
    <w:rsid w:val="00BA3542"/>
    <w:rsid w:val="00BA45C1"/>
    <w:rsid w:val="00BA6580"/>
    <w:rsid w:val="00BA75E8"/>
    <w:rsid w:val="00BA7EA3"/>
    <w:rsid w:val="00BB021E"/>
    <w:rsid w:val="00BB2894"/>
    <w:rsid w:val="00BB2ED5"/>
    <w:rsid w:val="00BB3505"/>
    <w:rsid w:val="00BB3620"/>
    <w:rsid w:val="00BB3B2A"/>
    <w:rsid w:val="00BB56D3"/>
    <w:rsid w:val="00BC119C"/>
    <w:rsid w:val="00BC28A0"/>
    <w:rsid w:val="00BC448A"/>
    <w:rsid w:val="00BC46F9"/>
    <w:rsid w:val="00BC58AF"/>
    <w:rsid w:val="00BC6222"/>
    <w:rsid w:val="00BC70B8"/>
    <w:rsid w:val="00BD121F"/>
    <w:rsid w:val="00BD1BE8"/>
    <w:rsid w:val="00BD201F"/>
    <w:rsid w:val="00BD3371"/>
    <w:rsid w:val="00BD5AC4"/>
    <w:rsid w:val="00BD5B60"/>
    <w:rsid w:val="00BD69FC"/>
    <w:rsid w:val="00BE0122"/>
    <w:rsid w:val="00BE2BE6"/>
    <w:rsid w:val="00BE3703"/>
    <w:rsid w:val="00BE537C"/>
    <w:rsid w:val="00BE6237"/>
    <w:rsid w:val="00BE7250"/>
    <w:rsid w:val="00BE79BD"/>
    <w:rsid w:val="00BF238F"/>
    <w:rsid w:val="00BF457A"/>
    <w:rsid w:val="00BF6528"/>
    <w:rsid w:val="00BF6791"/>
    <w:rsid w:val="00BF7545"/>
    <w:rsid w:val="00BF7CEE"/>
    <w:rsid w:val="00C00E1C"/>
    <w:rsid w:val="00C01AB9"/>
    <w:rsid w:val="00C02539"/>
    <w:rsid w:val="00C025C7"/>
    <w:rsid w:val="00C03243"/>
    <w:rsid w:val="00C06DB4"/>
    <w:rsid w:val="00C077C4"/>
    <w:rsid w:val="00C07C2C"/>
    <w:rsid w:val="00C116C0"/>
    <w:rsid w:val="00C12AF0"/>
    <w:rsid w:val="00C13C29"/>
    <w:rsid w:val="00C1409F"/>
    <w:rsid w:val="00C14BDD"/>
    <w:rsid w:val="00C16702"/>
    <w:rsid w:val="00C17310"/>
    <w:rsid w:val="00C21039"/>
    <w:rsid w:val="00C21457"/>
    <w:rsid w:val="00C2261A"/>
    <w:rsid w:val="00C22A49"/>
    <w:rsid w:val="00C239D3"/>
    <w:rsid w:val="00C23B17"/>
    <w:rsid w:val="00C243FF"/>
    <w:rsid w:val="00C2473D"/>
    <w:rsid w:val="00C25630"/>
    <w:rsid w:val="00C259A5"/>
    <w:rsid w:val="00C25A2E"/>
    <w:rsid w:val="00C26A14"/>
    <w:rsid w:val="00C26AE1"/>
    <w:rsid w:val="00C302E1"/>
    <w:rsid w:val="00C305E7"/>
    <w:rsid w:val="00C30FCF"/>
    <w:rsid w:val="00C315A3"/>
    <w:rsid w:val="00C32132"/>
    <w:rsid w:val="00C3235B"/>
    <w:rsid w:val="00C34E40"/>
    <w:rsid w:val="00C361F2"/>
    <w:rsid w:val="00C36FDD"/>
    <w:rsid w:val="00C37B4A"/>
    <w:rsid w:val="00C40885"/>
    <w:rsid w:val="00C40DA9"/>
    <w:rsid w:val="00C40E9B"/>
    <w:rsid w:val="00C41A0F"/>
    <w:rsid w:val="00C42285"/>
    <w:rsid w:val="00C4349C"/>
    <w:rsid w:val="00C4393C"/>
    <w:rsid w:val="00C43E05"/>
    <w:rsid w:val="00C45D89"/>
    <w:rsid w:val="00C46025"/>
    <w:rsid w:val="00C462C0"/>
    <w:rsid w:val="00C462C1"/>
    <w:rsid w:val="00C47874"/>
    <w:rsid w:val="00C507DC"/>
    <w:rsid w:val="00C51448"/>
    <w:rsid w:val="00C514AF"/>
    <w:rsid w:val="00C51D2E"/>
    <w:rsid w:val="00C523B9"/>
    <w:rsid w:val="00C5268D"/>
    <w:rsid w:val="00C53266"/>
    <w:rsid w:val="00C53BCB"/>
    <w:rsid w:val="00C54325"/>
    <w:rsid w:val="00C56CE6"/>
    <w:rsid w:val="00C57069"/>
    <w:rsid w:val="00C57EB1"/>
    <w:rsid w:val="00C61312"/>
    <w:rsid w:val="00C63BE9"/>
    <w:rsid w:val="00C647EC"/>
    <w:rsid w:val="00C65A11"/>
    <w:rsid w:val="00C65A4D"/>
    <w:rsid w:val="00C66187"/>
    <w:rsid w:val="00C67D6E"/>
    <w:rsid w:val="00C70334"/>
    <w:rsid w:val="00C71B6F"/>
    <w:rsid w:val="00C71CBE"/>
    <w:rsid w:val="00C720C8"/>
    <w:rsid w:val="00C7293C"/>
    <w:rsid w:val="00C731D0"/>
    <w:rsid w:val="00C7516B"/>
    <w:rsid w:val="00C75589"/>
    <w:rsid w:val="00C75CCE"/>
    <w:rsid w:val="00C761EC"/>
    <w:rsid w:val="00C7623D"/>
    <w:rsid w:val="00C76BFA"/>
    <w:rsid w:val="00C779C9"/>
    <w:rsid w:val="00C81BA5"/>
    <w:rsid w:val="00C822F7"/>
    <w:rsid w:val="00C829C8"/>
    <w:rsid w:val="00C8389B"/>
    <w:rsid w:val="00C85339"/>
    <w:rsid w:val="00C90B46"/>
    <w:rsid w:val="00C91778"/>
    <w:rsid w:val="00C91954"/>
    <w:rsid w:val="00C91EEE"/>
    <w:rsid w:val="00C92434"/>
    <w:rsid w:val="00C93700"/>
    <w:rsid w:val="00C940BA"/>
    <w:rsid w:val="00C94B20"/>
    <w:rsid w:val="00C97C07"/>
    <w:rsid w:val="00C97CA1"/>
    <w:rsid w:val="00C97CD9"/>
    <w:rsid w:val="00CA0296"/>
    <w:rsid w:val="00CA1354"/>
    <w:rsid w:val="00CA3BA7"/>
    <w:rsid w:val="00CA3FC3"/>
    <w:rsid w:val="00CA4D47"/>
    <w:rsid w:val="00CA4D49"/>
    <w:rsid w:val="00CA5DAE"/>
    <w:rsid w:val="00CA6145"/>
    <w:rsid w:val="00CA631D"/>
    <w:rsid w:val="00CA63A4"/>
    <w:rsid w:val="00CA6C68"/>
    <w:rsid w:val="00CB050A"/>
    <w:rsid w:val="00CB0C95"/>
    <w:rsid w:val="00CB17F0"/>
    <w:rsid w:val="00CB2587"/>
    <w:rsid w:val="00CB3B43"/>
    <w:rsid w:val="00CB3FB4"/>
    <w:rsid w:val="00CB5F0C"/>
    <w:rsid w:val="00CB678C"/>
    <w:rsid w:val="00CB6B34"/>
    <w:rsid w:val="00CB6D56"/>
    <w:rsid w:val="00CC0761"/>
    <w:rsid w:val="00CC093C"/>
    <w:rsid w:val="00CC0BB6"/>
    <w:rsid w:val="00CC0D29"/>
    <w:rsid w:val="00CC4E31"/>
    <w:rsid w:val="00CC4ECC"/>
    <w:rsid w:val="00CC5576"/>
    <w:rsid w:val="00CC55C6"/>
    <w:rsid w:val="00CC5A0C"/>
    <w:rsid w:val="00CC6716"/>
    <w:rsid w:val="00CC79E4"/>
    <w:rsid w:val="00CC7DE2"/>
    <w:rsid w:val="00CD12E1"/>
    <w:rsid w:val="00CD25A5"/>
    <w:rsid w:val="00CD296E"/>
    <w:rsid w:val="00CD321D"/>
    <w:rsid w:val="00CD34C0"/>
    <w:rsid w:val="00CD39C7"/>
    <w:rsid w:val="00CD3E7B"/>
    <w:rsid w:val="00CD40BE"/>
    <w:rsid w:val="00CD4319"/>
    <w:rsid w:val="00CD479E"/>
    <w:rsid w:val="00CD50C8"/>
    <w:rsid w:val="00CD5C5D"/>
    <w:rsid w:val="00CD5CA9"/>
    <w:rsid w:val="00CD662F"/>
    <w:rsid w:val="00CD6985"/>
    <w:rsid w:val="00CD7F25"/>
    <w:rsid w:val="00CE25F6"/>
    <w:rsid w:val="00CE269B"/>
    <w:rsid w:val="00CE2E85"/>
    <w:rsid w:val="00CE316D"/>
    <w:rsid w:val="00CE336E"/>
    <w:rsid w:val="00CE3B50"/>
    <w:rsid w:val="00CE5299"/>
    <w:rsid w:val="00CE57A3"/>
    <w:rsid w:val="00CE691D"/>
    <w:rsid w:val="00CE6A1C"/>
    <w:rsid w:val="00CE6E84"/>
    <w:rsid w:val="00CF0E38"/>
    <w:rsid w:val="00CF17C3"/>
    <w:rsid w:val="00CF1EE0"/>
    <w:rsid w:val="00CF34D2"/>
    <w:rsid w:val="00CF3992"/>
    <w:rsid w:val="00CF3BC3"/>
    <w:rsid w:val="00CF4270"/>
    <w:rsid w:val="00CF520A"/>
    <w:rsid w:val="00CF5AC0"/>
    <w:rsid w:val="00CF6CFA"/>
    <w:rsid w:val="00D003C5"/>
    <w:rsid w:val="00D014B3"/>
    <w:rsid w:val="00D024D8"/>
    <w:rsid w:val="00D02E6D"/>
    <w:rsid w:val="00D03689"/>
    <w:rsid w:val="00D03B50"/>
    <w:rsid w:val="00D0470C"/>
    <w:rsid w:val="00D05460"/>
    <w:rsid w:val="00D062EF"/>
    <w:rsid w:val="00D064F9"/>
    <w:rsid w:val="00D07CBA"/>
    <w:rsid w:val="00D108F7"/>
    <w:rsid w:val="00D10973"/>
    <w:rsid w:val="00D1197A"/>
    <w:rsid w:val="00D1207A"/>
    <w:rsid w:val="00D1296E"/>
    <w:rsid w:val="00D1322E"/>
    <w:rsid w:val="00D1392F"/>
    <w:rsid w:val="00D165F8"/>
    <w:rsid w:val="00D16F96"/>
    <w:rsid w:val="00D170B9"/>
    <w:rsid w:val="00D2160A"/>
    <w:rsid w:val="00D21DE7"/>
    <w:rsid w:val="00D22A40"/>
    <w:rsid w:val="00D24893"/>
    <w:rsid w:val="00D24C05"/>
    <w:rsid w:val="00D267FE"/>
    <w:rsid w:val="00D276E3"/>
    <w:rsid w:val="00D306F1"/>
    <w:rsid w:val="00D31A66"/>
    <w:rsid w:val="00D34281"/>
    <w:rsid w:val="00D348E0"/>
    <w:rsid w:val="00D35BB9"/>
    <w:rsid w:val="00D37A00"/>
    <w:rsid w:val="00D40281"/>
    <w:rsid w:val="00D4033A"/>
    <w:rsid w:val="00D430B9"/>
    <w:rsid w:val="00D43612"/>
    <w:rsid w:val="00D445B4"/>
    <w:rsid w:val="00D45310"/>
    <w:rsid w:val="00D46297"/>
    <w:rsid w:val="00D4715C"/>
    <w:rsid w:val="00D50D0D"/>
    <w:rsid w:val="00D52CBF"/>
    <w:rsid w:val="00D537BE"/>
    <w:rsid w:val="00D54E1B"/>
    <w:rsid w:val="00D555C4"/>
    <w:rsid w:val="00D562F6"/>
    <w:rsid w:val="00D569A5"/>
    <w:rsid w:val="00D57248"/>
    <w:rsid w:val="00D574A8"/>
    <w:rsid w:val="00D576CA"/>
    <w:rsid w:val="00D61258"/>
    <w:rsid w:val="00D62AC6"/>
    <w:rsid w:val="00D63B75"/>
    <w:rsid w:val="00D63EC3"/>
    <w:rsid w:val="00D6485F"/>
    <w:rsid w:val="00D64B59"/>
    <w:rsid w:val="00D64F2E"/>
    <w:rsid w:val="00D64FE4"/>
    <w:rsid w:val="00D667B5"/>
    <w:rsid w:val="00D66F04"/>
    <w:rsid w:val="00D75213"/>
    <w:rsid w:val="00D757F2"/>
    <w:rsid w:val="00D75DD9"/>
    <w:rsid w:val="00D76264"/>
    <w:rsid w:val="00D7722B"/>
    <w:rsid w:val="00D81CDF"/>
    <w:rsid w:val="00D82C4B"/>
    <w:rsid w:val="00D8324E"/>
    <w:rsid w:val="00D83D1B"/>
    <w:rsid w:val="00D843A8"/>
    <w:rsid w:val="00D84CF5"/>
    <w:rsid w:val="00D85250"/>
    <w:rsid w:val="00D86359"/>
    <w:rsid w:val="00D901A7"/>
    <w:rsid w:val="00D91D51"/>
    <w:rsid w:val="00D91E6B"/>
    <w:rsid w:val="00D927E5"/>
    <w:rsid w:val="00D9337D"/>
    <w:rsid w:val="00D95228"/>
    <w:rsid w:val="00D958BC"/>
    <w:rsid w:val="00D96115"/>
    <w:rsid w:val="00D979C6"/>
    <w:rsid w:val="00DA0F20"/>
    <w:rsid w:val="00DA3935"/>
    <w:rsid w:val="00DA4AB8"/>
    <w:rsid w:val="00DA4EBA"/>
    <w:rsid w:val="00DA62CB"/>
    <w:rsid w:val="00DB0CAC"/>
    <w:rsid w:val="00DB0CB1"/>
    <w:rsid w:val="00DB0FC1"/>
    <w:rsid w:val="00DB1654"/>
    <w:rsid w:val="00DB23A6"/>
    <w:rsid w:val="00DB32C5"/>
    <w:rsid w:val="00DB3C0F"/>
    <w:rsid w:val="00DB447B"/>
    <w:rsid w:val="00DB46CC"/>
    <w:rsid w:val="00DB484E"/>
    <w:rsid w:val="00DB499D"/>
    <w:rsid w:val="00DB561D"/>
    <w:rsid w:val="00DB57E7"/>
    <w:rsid w:val="00DB6A2F"/>
    <w:rsid w:val="00DB6F1E"/>
    <w:rsid w:val="00DC07B3"/>
    <w:rsid w:val="00DC50E2"/>
    <w:rsid w:val="00DC529D"/>
    <w:rsid w:val="00DC54A0"/>
    <w:rsid w:val="00DC6C9C"/>
    <w:rsid w:val="00DD01C8"/>
    <w:rsid w:val="00DD0624"/>
    <w:rsid w:val="00DD0AF8"/>
    <w:rsid w:val="00DD2A36"/>
    <w:rsid w:val="00DD2D58"/>
    <w:rsid w:val="00DD40AD"/>
    <w:rsid w:val="00DD415F"/>
    <w:rsid w:val="00DD4C5A"/>
    <w:rsid w:val="00DD4E19"/>
    <w:rsid w:val="00DD6769"/>
    <w:rsid w:val="00DE128A"/>
    <w:rsid w:val="00DE15CC"/>
    <w:rsid w:val="00DE2995"/>
    <w:rsid w:val="00DE3451"/>
    <w:rsid w:val="00DE4A5B"/>
    <w:rsid w:val="00DE4CCC"/>
    <w:rsid w:val="00DE5D24"/>
    <w:rsid w:val="00DE5F3B"/>
    <w:rsid w:val="00DE7415"/>
    <w:rsid w:val="00DE7BC0"/>
    <w:rsid w:val="00DF1FAD"/>
    <w:rsid w:val="00DF2D5A"/>
    <w:rsid w:val="00DF3A5C"/>
    <w:rsid w:val="00DF6475"/>
    <w:rsid w:val="00DF6CB6"/>
    <w:rsid w:val="00DF7327"/>
    <w:rsid w:val="00E002EA"/>
    <w:rsid w:val="00E00387"/>
    <w:rsid w:val="00E00C87"/>
    <w:rsid w:val="00E013AC"/>
    <w:rsid w:val="00E018B2"/>
    <w:rsid w:val="00E022A5"/>
    <w:rsid w:val="00E03164"/>
    <w:rsid w:val="00E039C4"/>
    <w:rsid w:val="00E04721"/>
    <w:rsid w:val="00E05046"/>
    <w:rsid w:val="00E051B3"/>
    <w:rsid w:val="00E1027B"/>
    <w:rsid w:val="00E10CC3"/>
    <w:rsid w:val="00E11B98"/>
    <w:rsid w:val="00E12CEC"/>
    <w:rsid w:val="00E13CDE"/>
    <w:rsid w:val="00E14C7D"/>
    <w:rsid w:val="00E1507B"/>
    <w:rsid w:val="00E15104"/>
    <w:rsid w:val="00E15202"/>
    <w:rsid w:val="00E157C2"/>
    <w:rsid w:val="00E158DE"/>
    <w:rsid w:val="00E15C10"/>
    <w:rsid w:val="00E15F0F"/>
    <w:rsid w:val="00E206C7"/>
    <w:rsid w:val="00E207FF"/>
    <w:rsid w:val="00E2084A"/>
    <w:rsid w:val="00E20A49"/>
    <w:rsid w:val="00E2172E"/>
    <w:rsid w:val="00E2190B"/>
    <w:rsid w:val="00E22451"/>
    <w:rsid w:val="00E22A19"/>
    <w:rsid w:val="00E2314E"/>
    <w:rsid w:val="00E24818"/>
    <w:rsid w:val="00E256F6"/>
    <w:rsid w:val="00E25796"/>
    <w:rsid w:val="00E25E30"/>
    <w:rsid w:val="00E2682A"/>
    <w:rsid w:val="00E26A2E"/>
    <w:rsid w:val="00E27678"/>
    <w:rsid w:val="00E27C96"/>
    <w:rsid w:val="00E27FD6"/>
    <w:rsid w:val="00E31A98"/>
    <w:rsid w:val="00E33783"/>
    <w:rsid w:val="00E33A90"/>
    <w:rsid w:val="00E340A7"/>
    <w:rsid w:val="00E34208"/>
    <w:rsid w:val="00E35279"/>
    <w:rsid w:val="00E357D7"/>
    <w:rsid w:val="00E35858"/>
    <w:rsid w:val="00E36791"/>
    <w:rsid w:val="00E368AD"/>
    <w:rsid w:val="00E37290"/>
    <w:rsid w:val="00E372D9"/>
    <w:rsid w:val="00E40560"/>
    <w:rsid w:val="00E40721"/>
    <w:rsid w:val="00E4113F"/>
    <w:rsid w:val="00E41516"/>
    <w:rsid w:val="00E41C6F"/>
    <w:rsid w:val="00E41D8E"/>
    <w:rsid w:val="00E43804"/>
    <w:rsid w:val="00E43E50"/>
    <w:rsid w:val="00E472DD"/>
    <w:rsid w:val="00E502EB"/>
    <w:rsid w:val="00E50ABA"/>
    <w:rsid w:val="00E52467"/>
    <w:rsid w:val="00E52D98"/>
    <w:rsid w:val="00E531C6"/>
    <w:rsid w:val="00E53923"/>
    <w:rsid w:val="00E53FB8"/>
    <w:rsid w:val="00E54B1B"/>
    <w:rsid w:val="00E54DD2"/>
    <w:rsid w:val="00E54F24"/>
    <w:rsid w:val="00E55CE0"/>
    <w:rsid w:val="00E56577"/>
    <w:rsid w:val="00E56C24"/>
    <w:rsid w:val="00E571E1"/>
    <w:rsid w:val="00E57BE5"/>
    <w:rsid w:val="00E57C39"/>
    <w:rsid w:val="00E60093"/>
    <w:rsid w:val="00E60796"/>
    <w:rsid w:val="00E607C1"/>
    <w:rsid w:val="00E62221"/>
    <w:rsid w:val="00E62923"/>
    <w:rsid w:val="00E62AEC"/>
    <w:rsid w:val="00E63AA2"/>
    <w:rsid w:val="00E63ABF"/>
    <w:rsid w:val="00E64461"/>
    <w:rsid w:val="00E64C97"/>
    <w:rsid w:val="00E65380"/>
    <w:rsid w:val="00E65438"/>
    <w:rsid w:val="00E656F6"/>
    <w:rsid w:val="00E66C24"/>
    <w:rsid w:val="00E66C48"/>
    <w:rsid w:val="00E66F59"/>
    <w:rsid w:val="00E67458"/>
    <w:rsid w:val="00E7123A"/>
    <w:rsid w:val="00E730A5"/>
    <w:rsid w:val="00E74B80"/>
    <w:rsid w:val="00E77C05"/>
    <w:rsid w:val="00E8021D"/>
    <w:rsid w:val="00E80B95"/>
    <w:rsid w:val="00E80CE5"/>
    <w:rsid w:val="00E811F3"/>
    <w:rsid w:val="00E81B1A"/>
    <w:rsid w:val="00E81C34"/>
    <w:rsid w:val="00E8314B"/>
    <w:rsid w:val="00E85F91"/>
    <w:rsid w:val="00E90556"/>
    <w:rsid w:val="00E91299"/>
    <w:rsid w:val="00E919CA"/>
    <w:rsid w:val="00E91AF8"/>
    <w:rsid w:val="00E930B8"/>
    <w:rsid w:val="00E9429E"/>
    <w:rsid w:val="00E95605"/>
    <w:rsid w:val="00E95DA5"/>
    <w:rsid w:val="00E95FE8"/>
    <w:rsid w:val="00E97D25"/>
    <w:rsid w:val="00EA167C"/>
    <w:rsid w:val="00EA18C3"/>
    <w:rsid w:val="00EA3378"/>
    <w:rsid w:val="00EA34D2"/>
    <w:rsid w:val="00EA3BD1"/>
    <w:rsid w:val="00EA3F6F"/>
    <w:rsid w:val="00EA5A91"/>
    <w:rsid w:val="00EA5DDA"/>
    <w:rsid w:val="00EB0801"/>
    <w:rsid w:val="00EB1529"/>
    <w:rsid w:val="00EB3043"/>
    <w:rsid w:val="00EB36C7"/>
    <w:rsid w:val="00EB4039"/>
    <w:rsid w:val="00EB5A20"/>
    <w:rsid w:val="00EB7BD3"/>
    <w:rsid w:val="00EC058A"/>
    <w:rsid w:val="00EC06CA"/>
    <w:rsid w:val="00EC09A4"/>
    <w:rsid w:val="00EC0A40"/>
    <w:rsid w:val="00EC0EA0"/>
    <w:rsid w:val="00EC1F4E"/>
    <w:rsid w:val="00EC2C3B"/>
    <w:rsid w:val="00EC33E4"/>
    <w:rsid w:val="00EC3FF4"/>
    <w:rsid w:val="00EC5580"/>
    <w:rsid w:val="00EC5DE0"/>
    <w:rsid w:val="00EC6239"/>
    <w:rsid w:val="00ED0155"/>
    <w:rsid w:val="00ED27E6"/>
    <w:rsid w:val="00ED422D"/>
    <w:rsid w:val="00ED50D0"/>
    <w:rsid w:val="00ED6514"/>
    <w:rsid w:val="00ED7039"/>
    <w:rsid w:val="00ED79F2"/>
    <w:rsid w:val="00EE05D3"/>
    <w:rsid w:val="00EE0ED9"/>
    <w:rsid w:val="00EE0F47"/>
    <w:rsid w:val="00EE144B"/>
    <w:rsid w:val="00EE1BF4"/>
    <w:rsid w:val="00EE1D86"/>
    <w:rsid w:val="00EE2E55"/>
    <w:rsid w:val="00EE62A1"/>
    <w:rsid w:val="00EE64C8"/>
    <w:rsid w:val="00EE6995"/>
    <w:rsid w:val="00EE760C"/>
    <w:rsid w:val="00EE773F"/>
    <w:rsid w:val="00EE7E00"/>
    <w:rsid w:val="00EE7E51"/>
    <w:rsid w:val="00EF0235"/>
    <w:rsid w:val="00EF0444"/>
    <w:rsid w:val="00EF22E8"/>
    <w:rsid w:val="00EF2A62"/>
    <w:rsid w:val="00EF3ABD"/>
    <w:rsid w:val="00EF3B78"/>
    <w:rsid w:val="00EF53E2"/>
    <w:rsid w:val="00EF63CC"/>
    <w:rsid w:val="00EF66C7"/>
    <w:rsid w:val="00EF6709"/>
    <w:rsid w:val="00EF72C2"/>
    <w:rsid w:val="00EF749D"/>
    <w:rsid w:val="00EF7F7F"/>
    <w:rsid w:val="00F016A3"/>
    <w:rsid w:val="00F02006"/>
    <w:rsid w:val="00F02B94"/>
    <w:rsid w:val="00F0353F"/>
    <w:rsid w:val="00F05349"/>
    <w:rsid w:val="00F0574A"/>
    <w:rsid w:val="00F076A3"/>
    <w:rsid w:val="00F07A22"/>
    <w:rsid w:val="00F11A6B"/>
    <w:rsid w:val="00F12A62"/>
    <w:rsid w:val="00F13BE2"/>
    <w:rsid w:val="00F15393"/>
    <w:rsid w:val="00F203FC"/>
    <w:rsid w:val="00F20B61"/>
    <w:rsid w:val="00F20C94"/>
    <w:rsid w:val="00F228B1"/>
    <w:rsid w:val="00F27576"/>
    <w:rsid w:val="00F3137A"/>
    <w:rsid w:val="00F33264"/>
    <w:rsid w:val="00F33A99"/>
    <w:rsid w:val="00F3448B"/>
    <w:rsid w:val="00F37741"/>
    <w:rsid w:val="00F40161"/>
    <w:rsid w:val="00F41690"/>
    <w:rsid w:val="00F41C97"/>
    <w:rsid w:val="00F425E5"/>
    <w:rsid w:val="00F42788"/>
    <w:rsid w:val="00F42858"/>
    <w:rsid w:val="00F42CE8"/>
    <w:rsid w:val="00F44747"/>
    <w:rsid w:val="00F46D78"/>
    <w:rsid w:val="00F51632"/>
    <w:rsid w:val="00F52A4C"/>
    <w:rsid w:val="00F52FBE"/>
    <w:rsid w:val="00F53F46"/>
    <w:rsid w:val="00F54BF4"/>
    <w:rsid w:val="00F54D16"/>
    <w:rsid w:val="00F552D1"/>
    <w:rsid w:val="00F56648"/>
    <w:rsid w:val="00F56D4C"/>
    <w:rsid w:val="00F6119E"/>
    <w:rsid w:val="00F61B30"/>
    <w:rsid w:val="00F622A7"/>
    <w:rsid w:val="00F623E1"/>
    <w:rsid w:val="00F62C1C"/>
    <w:rsid w:val="00F63E52"/>
    <w:rsid w:val="00F63E74"/>
    <w:rsid w:val="00F64536"/>
    <w:rsid w:val="00F6503B"/>
    <w:rsid w:val="00F6527A"/>
    <w:rsid w:val="00F658F3"/>
    <w:rsid w:val="00F65A4E"/>
    <w:rsid w:val="00F65E9A"/>
    <w:rsid w:val="00F668AC"/>
    <w:rsid w:val="00F67FC4"/>
    <w:rsid w:val="00F70077"/>
    <w:rsid w:val="00F70315"/>
    <w:rsid w:val="00F71C9D"/>
    <w:rsid w:val="00F72854"/>
    <w:rsid w:val="00F7353D"/>
    <w:rsid w:val="00F74893"/>
    <w:rsid w:val="00F74E35"/>
    <w:rsid w:val="00F76B3C"/>
    <w:rsid w:val="00F77391"/>
    <w:rsid w:val="00F7746A"/>
    <w:rsid w:val="00F8016B"/>
    <w:rsid w:val="00F804E1"/>
    <w:rsid w:val="00F80E24"/>
    <w:rsid w:val="00F81308"/>
    <w:rsid w:val="00F834FA"/>
    <w:rsid w:val="00F8479B"/>
    <w:rsid w:val="00F84844"/>
    <w:rsid w:val="00F860F6"/>
    <w:rsid w:val="00F873F8"/>
    <w:rsid w:val="00F87F88"/>
    <w:rsid w:val="00F90A9F"/>
    <w:rsid w:val="00F91DF6"/>
    <w:rsid w:val="00F930F7"/>
    <w:rsid w:val="00F93E36"/>
    <w:rsid w:val="00F93EFB"/>
    <w:rsid w:val="00F962E3"/>
    <w:rsid w:val="00F966E6"/>
    <w:rsid w:val="00FA04A4"/>
    <w:rsid w:val="00FA0BB9"/>
    <w:rsid w:val="00FA1A1E"/>
    <w:rsid w:val="00FA2836"/>
    <w:rsid w:val="00FA2CBD"/>
    <w:rsid w:val="00FA33CD"/>
    <w:rsid w:val="00FA35AC"/>
    <w:rsid w:val="00FA3F66"/>
    <w:rsid w:val="00FA41DB"/>
    <w:rsid w:val="00FA46B0"/>
    <w:rsid w:val="00FA753E"/>
    <w:rsid w:val="00FB2E95"/>
    <w:rsid w:val="00FB3351"/>
    <w:rsid w:val="00FB3374"/>
    <w:rsid w:val="00FB33F6"/>
    <w:rsid w:val="00FB4538"/>
    <w:rsid w:val="00FB48DF"/>
    <w:rsid w:val="00FB5144"/>
    <w:rsid w:val="00FB5633"/>
    <w:rsid w:val="00FB584A"/>
    <w:rsid w:val="00FB67DE"/>
    <w:rsid w:val="00FB6D7E"/>
    <w:rsid w:val="00FC11A0"/>
    <w:rsid w:val="00FC2D64"/>
    <w:rsid w:val="00FC335E"/>
    <w:rsid w:val="00FC40E0"/>
    <w:rsid w:val="00FC4480"/>
    <w:rsid w:val="00FC4489"/>
    <w:rsid w:val="00FC5051"/>
    <w:rsid w:val="00FC50A8"/>
    <w:rsid w:val="00FC5DF4"/>
    <w:rsid w:val="00FC6758"/>
    <w:rsid w:val="00FC71B4"/>
    <w:rsid w:val="00FD1D27"/>
    <w:rsid w:val="00FD385B"/>
    <w:rsid w:val="00FD46BA"/>
    <w:rsid w:val="00FD6CB9"/>
    <w:rsid w:val="00FE0021"/>
    <w:rsid w:val="00FE0547"/>
    <w:rsid w:val="00FE270A"/>
    <w:rsid w:val="00FE3081"/>
    <w:rsid w:val="00FE3E3B"/>
    <w:rsid w:val="00FE5DD6"/>
    <w:rsid w:val="00FE6566"/>
    <w:rsid w:val="00FE6C8C"/>
    <w:rsid w:val="00FE6CE0"/>
    <w:rsid w:val="00FE6D0A"/>
    <w:rsid w:val="00FE7FB4"/>
    <w:rsid w:val="00FF1177"/>
    <w:rsid w:val="00FF1A80"/>
    <w:rsid w:val="00FF1F01"/>
    <w:rsid w:val="00FF222A"/>
    <w:rsid w:val="00FF4B7F"/>
    <w:rsid w:val="00FF764F"/>
    <w:rsid w:val="00FF7A3E"/>
    <w:rsid w:val="00FF7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CB7533"/>
  <w15:docId w15:val="{CD687430-0B30-4FB3-9C2B-A4DDFD206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275B"/>
    <w:pPr>
      <w:spacing w:before="120" w:after="120"/>
    </w:pPr>
    <w:rPr>
      <w:rFonts w:ascii="Arial" w:hAnsi="Arial"/>
      <w:snapToGrid w:val="0"/>
      <w:lang w:val="sv-SE"/>
    </w:rPr>
  </w:style>
  <w:style w:type="paragraph" w:styleId="Heading1">
    <w:name w:val="heading 1"/>
    <w:basedOn w:val="Normal"/>
    <w:next w:val="Normal"/>
    <w:qFormat/>
    <w:rsid w:val="00DE7BC0"/>
    <w:pPr>
      <w:keepNext/>
      <w:tabs>
        <w:tab w:val="right" w:pos="567"/>
      </w:tabs>
      <w:spacing w:before="240" w:after="240"/>
      <w:ind w:left="567" w:hanging="567"/>
      <w:jc w:val="both"/>
      <w:outlineLvl w:val="0"/>
    </w:pPr>
    <w:rPr>
      <w:b/>
      <w:lang w:val="fr-BE"/>
    </w:rPr>
  </w:style>
  <w:style w:type="paragraph" w:styleId="Heading2">
    <w:name w:val="heading 2"/>
    <w:basedOn w:val="Normal"/>
    <w:next w:val="Normal"/>
    <w:link w:val="Heading2Char"/>
    <w:uiPriority w:val="9"/>
    <w:qFormat/>
    <w:rsid w:val="00DE7BC0"/>
    <w:pPr>
      <w:keepNext/>
      <w:outlineLvl w:val="1"/>
    </w:pPr>
    <w:rPr>
      <w:lang w:val="fr-BE"/>
    </w:rPr>
  </w:style>
  <w:style w:type="paragraph" w:styleId="Heading3">
    <w:name w:val="heading 3"/>
    <w:basedOn w:val="Normal"/>
    <w:next w:val="Normal"/>
    <w:qFormat/>
    <w:rsid w:val="00DE7BC0"/>
    <w:pPr>
      <w:keepNext/>
      <w:framePr w:hSpace="181" w:vSpace="181" w:wrap="auto" w:vAnchor="text" w:hAnchor="text" w:y="1"/>
      <w:outlineLvl w:val="2"/>
    </w:pPr>
    <w:rPr>
      <w:lang w:val="en-GB"/>
    </w:rPr>
  </w:style>
  <w:style w:type="paragraph" w:styleId="Heading4">
    <w:name w:val="heading 4"/>
    <w:basedOn w:val="Normal"/>
    <w:next w:val="Normal"/>
    <w:qFormat/>
    <w:rsid w:val="00DE7BC0"/>
    <w:pPr>
      <w:keepNext/>
      <w:tabs>
        <w:tab w:val="num" w:pos="864"/>
      </w:tabs>
      <w:spacing w:before="240" w:after="60"/>
      <w:ind w:left="864" w:hanging="864"/>
      <w:outlineLvl w:val="3"/>
    </w:pPr>
    <w:rPr>
      <w:b/>
      <w:sz w:val="24"/>
    </w:rPr>
  </w:style>
  <w:style w:type="paragraph" w:styleId="Heading5">
    <w:name w:val="heading 5"/>
    <w:basedOn w:val="Normal"/>
    <w:next w:val="Normal"/>
    <w:qFormat/>
    <w:rsid w:val="00DE7BC0"/>
    <w:pPr>
      <w:tabs>
        <w:tab w:val="num" w:pos="1008"/>
      </w:tabs>
      <w:spacing w:before="240" w:after="60"/>
      <w:ind w:left="1008" w:hanging="1008"/>
      <w:outlineLvl w:val="4"/>
    </w:pPr>
    <w:rPr>
      <w:sz w:val="22"/>
    </w:rPr>
  </w:style>
  <w:style w:type="paragraph" w:styleId="Heading6">
    <w:name w:val="heading 6"/>
    <w:basedOn w:val="Normal"/>
    <w:next w:val="Normal"/>
    <w:qFormat/>
    <w:rsid w:val="00DE7BC0"/>
    <w:pPr>
      <w:tabs>
        <w:tab w:val="num" w:pos="1152"/>
      </w:tabs>
      <w:spacing w:before="240" w:after="60"/>
      <w:ind w:left="1152" w:hanging="1152"/>
      <w:outlineLvl w:val="5"/>
    </w:pPr>
    <w:rPr>
      <w:i/>
      <w:sz w:val="22"/>
    </w:rPr>
  </w:style>
  <w:style w:type="paragraph" w:styleId="Heading7">
    <w:name w:val="heading 7"/>
    <w:basedOn w:val="Normal"/>
    <w:next w:val="Normal"/>
    <w:qFormat/>
    <w:rsid w:val="00DE7BC0"/>
    <w:pPr>
      <w:tabs>
        <w:tab w:val="num" w:pos="1296"/>
      </w:tabs>
      <w:spacing w:before="240" w:after="60"/>
      <w:ind w:left="1296" w:hanging="1296"/>
      <w:outlineLvl w:val="6"/>
    </w:pPr>
  </w:style>
  <w:style w:type="paragraph" w:styleId="Heading8">
    <w:name w:val="heading 8"/>
    <w:basedOn w:val="Normal"/>
    <w:next w:val="Normal"/>
    <w:qFormat/>
    <w:rsid w:val="00DE7BC0"/>
    <w:pPr>
      <w:tabs>
        <w:tab w:val="num" w:pos="1440"/>
      </w:tabs>
      <w:spacing w:before="240" w:after="60"/>
      <w:ind w:left="1440" w:hanging="1440"/>
      <w:outlineLvl w:val="7"/>
    </w:pPr>
    <w:rPr>
      <w:i/>
    </w:rPr>
  </w:style>
  <w:style w:type="paragraph" w:styleId="Heading9">
    <w:name w:val="heading 9"/>
    <w:basedOn w:val="Normal"/>
    <w:next w:val="Normal"/>
    <w:qFormat/>
    <w:rsid w:val="00DE7BC0"/>
    <w:pPr>
      <w:tabs>
        <w:tab w:val="num" w:pos="1584"/>
      </w:tabs>
      <w:spacing w:before="240" w:after="60"/>
      <w:ind w:left="1584" w:hanging="1584"/>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E7BC0"/>
    <w:pPr>
      <w:jc w:val="center"/>
    </w:pPr>
    <w:rPr>
      <w:b/>
      <w:sz w:val="28"/>
      <w:lang w:val="fr-BE"/>
    </w:rPr>
  </w:style>
  <w:style w:type="paragraph" w:styleId="Subtitle">
    <w:name w:val="Subtitle"/>
    <w:basedOn w:val="Normal"/>
    <w:qFormat/>
    <w:rsid w:val="00DE7BC0"/>
    <w:pPr>
      <w:jc w:val="center"/>
    </w:pPr>
    <w:rPr>
      <w:b/>
      <w:sz w:val="28"/>
      <w:lang w:val="fr-BE"/>
    </w:rPr>
  </w:style>
  <w:style w:type="paragraph" w:styleId="BodyTextIndent">
    <w:name w:val="Body Text Indent"/>
    <w:basedOn w:val="Normal"/>
    <w:rsid w:val="00DE7BC0"/>
    <w:pPr>
      <w:tabs>
        <w:tab w:val="num" w:pos="567"/>
      </w:tabs>
      <w:spacing w:before="0" w:after="0"/>
      <w:jc w:val="both"/>
    </w:pPr>
    <w:rPr>
      <w:rFonts w:ascii="Times New Roman" w:hAnsi="Times New Roman"/>
      <w:sz w:val="24"/>
    </w:rPr>
  </w:style>
  <w:style w:type="paragraph" w:styleId="BodyText">
    <w:name w:val="Body Text"/>
    <w:basedOn w:val="Normal"/>
    <w:rsid w:val="00DE7BC0"/>
  </w:style>
  <w:style w:type="paragraph" w:styleId="BodyTextIndent2">
    <w:name w:val="Body Text Indent 2"/>
    <w:basedOn w:val="Normal"/>
    <w:rsid w:val="00DE7BC0"/>
    <w:pPr>
      <w:tabs>
        <w:tab w:val="num" w:pos="567"/>
        <w:tab w:val="num" w:pos="2160"/>
      </w:tabs>
      <w:spacing w:after="240"/>
      <w:ind w:left="567" w:hanging="567"/>
      <w:jc w:val="both"/>
    </w:pPr>
    <w:rPr>
      <w:sz w:val="24"/>
      <w:u w:val="single"/>
    </w:rPr>
  </w:style>
  <w:style w:type="paragraph" w:styleId="BodyTextIndent3">
    <w:name w:val="Body Text Indent 3"/>
    <w:basedOn w:val="Normal"/>
    <w:rsid w:val="00DE7BC0"/>
    <w:pPr>
      <w:tabs>
        <w:tab w:val="left" w:pos="1276"/>
      </w:tabs>
      <w:ind w:left="1276" w:hanging="425"/>
      <w:jc w:val="both"/>
    </w:pPr>
    <w:rPr>
      <w:sz w:val="24"/>
    </w:rPr>
  </w:style>
  <w:style w:type="paragraph" w:customStyle="1" w:styleId="Text3">
    <w:name w:val="Text 3"/>
    <w:basedOn w:val="Normal"/>
    <w:rsid w:val="00DE7BC0"/>
    <w:pPr>
      <w:tabs>
        <w:tab w:val="left" w:pos="2302"/>
      </w:tabs>
      <w:spacing w:after="240"/>
      <w:ind w:left="1202"/>
      <w:jc w:val="both"/>
    </w:pPr>
    <w:rPr>
      <w:sz w:val="24"/>
      <w:lang w:val="en-GB"/>
    </w:rPr>
  </w:style>
  <w:style w:type="paragraph" w:styleId="Header">
    <w:name w:val="header"/>
    <w:basedOn w:val="Normal"/>
    <w:rsid w:val="00DE7BC0"/>
    <w:pPr>
      <w:tabs>
        <w:tab w:val="center" w:pos="4320"/>
        <w:tab w:val="right" w:pos="8640"/>
      </w:tabs>
    </w:pPr>
  </w:style>
  <w:style w:type="paragraph" w:styleId="Footer">
    <w:name w:val="footer"/>
    <w:basedOn w:val="Normal"/>
    <w:link w:val="FooterChar"/>
    <w:uiPriority w:val="99"/>
    <w:rsid w:val="00DE7BC0"/>
    <w:pPr>
      <w:tabs>
        <w:tab w:val="center" w:pos="4320"/>
        <w:tab w:val="right" w:pos="8640"/>
      </w:tabs>
    </w:pPr>
  </w:style>
  <w:style w:type="character" w:styleId="PageNumber">
    <w:name w:val="page number"/>
    <w:basedOn w:val="DefaultParagraphFont"/>
    <w:rsid w:val="00DE7BC0"/>
  </w:style>
  <w:style w:type="paragraph" w:styleId="BodyText3">
    <w:name w:val="Body Text 3"/>
    <w:basedOn w:val="Normal"/>
    <w:rsid w:val="00DE7BC0"/>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uiPriority w:val="99"/>
    <w:rsid w:val="00DE7BC0"/>
    <w:rPr>
      <w:color w:val="0000FF"/>
      <w:u w:val="single"/>
    </w:rPr>
  </w:style>
  <w:style w:type="paragraph" w:styleId="FootnoteText">
    <w:name w:val="footnote text"/>
    <w:basedOn w:val="Normal"/>
    <w:semiHidden/>
    <w:rsid w:val="00DE7BC0"/>
    <w:rPr>
      <w:lang w:val="fr-FR"/>
    </w:rPr>
  </w:style>
  <w:style w:type="character" w:styleId="FootnoteReference">
    <w:name w:val="footnote reference"/>
    <w:semiHidden/>
    <w:rsid w:val="00DE7BC0"/>
    <w:rPr>
      <w:vertAlign w:val="superscript"/>
    </w:rPr>
  </w:style>
  <w:style w:type="paragraph" w:styleId="DocumentMap">
    <w:name w:val="Document Map"/>
    <w:basedOn w:val="Normal"/>
    <w:semiHidden/>
    <w:rsid w:val="00DE7BC0"/>
    <w:pPr>
      <w:shd w:val="clear" w:color="auto" w:fill="000080"/>
    </w:pPr>
    <w:rPr>
      <w:sz w:val="24"/>
      <w:lang w:val="fr-FR"/>
    </w:rPr>
  </w:style>
  <w:style w:type="paragraph" w:customStyle="1" w:styleId="bulletsub">
    <w:name w:val="bullet_sub"/>
    <w:basedOn w:val="Normal"/>
    <w:rsid w:val="00DE7BC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DE7BC0"/>
    <w:pPr>
      <w:spacing w:after="240"/>
      <w:jc w:val="center"/>
    </w:pPr>
    <w:rPr>
      <w:b/>
      <w:sz w:val="40"/>
      <w:lang w:val="en-GB"/>
    </w:rPr>
  </w:style>
  <w:style w:type="paragraph" w:customStyle="1" w:styleId="SubTitle2">
    <w:name w:val="SubTitle 2"/>
    <w:basedOn w:val="Normal"/>
    <w:rsid w:val="00DE7BC0"/>
    <w:pPr>
      <w:spacing w:after="240"/>
      <w:jc w:val="center"/>
    </w:pPr>
    <w:rPr>
      <w:b/>
      <w:sz w:val="32"/>
      <w:lang w:val="en-GB"/>
    </w:rPr>
  </w:style>
  <w:style w:type="paragraph" w:customStyle="1" w:styleId="Annexetitle">
    <w:name w:val="Annexe_title"/>
    <w:basedOn w:val="Heading1"/>
    <w:next w:val="Normal"/>
    <w:autoRedefine/>
    <w:rsid w:val="00DE7BC0"/>
    <w:pPr>
      <w:keepNext w:val="0"/>
      <w:pageBreakBefore/>
      <w:tabs>
        <w:tab w:val="left" w:pos="567"/>
        <w:tab w:val="left" w:pos="2552"/>
        <w:tab w:val="left" w:pos="7938"/>
        <w:tab w:val="left" w:pos="9072"/>
      </w:tabs>
      <w:spacing w:before="0" w:after="0"/>
      <w:ind w:left="0" w:firstLine="0"/>
      <w:jc w:val="left"/>
      <w:outlineLvl w:val="9"/>
    </w:pPr>
    <w:rPr>
      <w:caps/>
      <w:sz w:val="28"/>
      <w:lang w:val="en-GB"/>
    </w:rPr>
  </w:style>
  <w:style w:type="paragraph" w:customStyle="1" w:styleId="Style1">
    <w:name w:val="Style1"/>
    <w:basedOn w:val="Normal"/>
    <w:rsid w:val="00DE7BC0"/>
    <w:pPr>
      <w:keepNext/>
      <w:widowControl w:val="0"/>
      <w:tabs>
        <w:tab w:val="num" w:pos="992"/>
      </w:tabs>
      <w:ind w:left="992" w:hanging="992"/>
    </w:pPr>
    <w:rPr>
      <w:b/>
      <w:sz w:val="18"/>
      <w:lang w:val="fr-FR"/>
    </w:rPr>
  </w:style>
  <w:style w:type="paragraph" w:customStyle="1" w:styleId="titlefront">
    <w:name w:val="title_front"/>
    <w:basedOn w:val="Normal"/>
    <w:rsid w:val="00DE7BC0"/>
    <w:pPr>
      <w:spacing w:before="240"/>
      <w:ind w:left="1701"/>
      <w:jc w:val="right"/>
    </w:pPr>
    <w:rPr>
      <w:rFonts w:ascii="Optima" w:hAnsi="Optima"/>
      <w:b/>
      <w:sz w:val="28"/>
      <w:lang w:val="en-GB"/>
    </w:rPr>
  </w:style>
  <w:style w:type="paragraph" w:styleId="TOC1">
    <w:name w:val="toc 1"/>
    <w:basedOn w:val="Normal"/>
    <w:next w:val="Normal"/>
    <w:autoRedefine/>
    <w:semiHidden/>
    <w:rsid w:val="00DE7BC0"/>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DE7BC0"/>
    <w:pPr>
      <w:spacing w:before="0" w:after="0"/>
      <w:ind w:left="200"/>
    </w:pPr>
    <w:rPr>
      <w:rFonts w:ascii="Times New Roman" w:hAnsi="Times New Roman"/>
      <w:smallCaps/>
    </w:rPr>
  </w:style>
  <w:style w:type="character" w:styleId="Strong">
    <w:name w:val="Strong"/>
    <w:uiPriority w:val="22"/>
    <w:qFormat/>
    <w:rsid w:val="00DE7BC0"/>
    <w:rPr>
      <w:b/>
    </w:rPr>
  </w:style>
  <w:style w:type="paragraph" w:customStyle="1" w:styleId="Blockquote">
    <w:name w:val="Blockquote"/>
    <w:basedOn w:val="Normal"/>
    <w:rsid w:val="00DE7BC0"/>
    <w:pPr>
      <w:widowControl w:val="0"/>
      <w:spacing w:before="100" w:after="100"/>
      <w:ind w:left="360" w:right="360"/>
    </w:pPr>
    <w:rPr>
      <w:sz w:val="24"/>
      <w:lang w:val="en-US"/>
    </w:rPr>
  </w:style>
  <w:style w:type="paragraph" w:styleId="TOC3">
    <w:name w:val="toc 3"/>
    <w:basedOn w:val="Normal"/>
    <w:next w:val="Normal"/>
    <w:autoRedefine/>
    <w:semiHidden/>
    <w:rsid w:val="00DE7BC0"/>
    <w:pPr>
      <w:spacing w:before="0" w:after="0"/>
      <w:ind w:left="400"/>
    </w:pPr>
    <w:rPr>
      <w:rFonts w:ascii="Times New Roman" w:hAnsi="Times New Roman"/>
      <w:i/>
    </w:rPr>
  </w:style>
  <w:style w:type="paragraph" w:styleId="TOC4">
    <w:name w:val="toc 4"/>
    <w:basedOn w:val="Normal"/>
    <w:next w:val="Normal"/>
    <w:autoRedefine/>
    <w:semiHidden/>
    <w:rsid w:val="00DE7BC0"/>
    <w:pPr>
      <w:spacing w:before="0" w:after="0"/>
      <w:ind w:left="600"/>
    </w:pPr>
    <w:rPr>
      <w:rFonts w:ascii="Times New Roman" w:hAnsi="Times New Roman"/>
      <w:sz w:val="18"/>
    </w:rPr>
  </w:style>
  <w:style w:type="paragraph" w:styleId="TOC5">
    <w:name w:val="toc 5"/>
    <w:basedOn w:val="Normal"/>
    <w:next w:val="Normal"/>
    <w:autoRedefine/>
    <w:semiHidden/>
    <w:rsid w:val="00DE7BC0"/>
    <w:pPr>
      <w:spacing w:before="0" w:after="0"/>
      <w:ind w:left="800"/>
    </w:pPr>
    <w:rPr>
      <w:rFonts w:ascii="Times New Roman" w:hAnsi="Times New Roman"/>
      <w:sz w:val="18"/>
    </w:rPr>
  </w:style>
  <w:style w:type="paragraph" w:styleId="TOC6">
    <w:name w:val="toc 6"/>
    <w:basedOn w:val="Normal"/>
    <w:next w:val="Normal"/>
    <w:autoRedefine/>
    <w:semiHidden/>
    <w:rsid w:val="00DE7BC0"/>
    <w:pPr>
      <w:spacing w:before="0" w:after="0"/>
      <w:ind w:left="1000"/>
    </w:pPr>
    <w:rPr>
      <w:rFonts w:ascii="Times New Roman" w:hAnsi="Times New Roman"/>
      <w:sz w:val="18"/>
    </w:rPr>
  </w:style>
  <w:style w:type="paragraph" w:styleId="TOC7">
    <w:name w:val="toc 7"/>
    <w:basedOn w:val="Normal"/>
    <w:next w:val="Normal"/>
    <w:autoRedefine/>
    <w:semiHidden/>
    <w:rsid w:val="00DE7BC0"/>
    <w:pPr>
      <w:spacing w:before="0" w:after="0"/>
      <w:ind w:left="1200"/>
    </w:pPr>
    <w:rPr>
      <w:rFonts w:ascii="Times New Roman" w:hAnsi="Times New Roman"/>
      <w:sz w:val="18"/>
    </w:rPr>
  </w:style>
  <w:style w:type="paragraph" w:styleId="TOC8">
    <w:name w:val="toc 8"/>
    <w:basedOn w:val="Normal"/>
    <w:next w:val="Normal"/>
    <w:autoRedefine/>
    <w:semiHidden/>
    <w:rsid w:val="00DE7BC0"/>
    <w:pPr>
      <w:spacing w:before="0" w:after="0"/>
      <w:ind w:left="1400"/>
    </w:pPr>
    <w:rPr>
      <w:rFonts w:ascii="Times New Roman" w:hAnsi="Times New Roman"/>
      <w:sz w:val="18"/>
    </w:rPr>
  </w:style>
  <w:style w:type="paragraph" w:styleId="TOC9">
    <w:name w:val="toc 9"/>
    <w:basedOn w:val="Normal"/>
    <w:next w:val="Normal"/>
    <w:autoRedefine/>
    <w:semiHidden/>
    <w:rsid w:val="00DE7BC0"/>
    <w:pPr>
      <w:spacing w:before="0" w:after="0"/>
      <w:ind w:left="1600"/>
    </w:pPr>
    <w:rPr>
      <w:rFonts w:ascii="Times New Roman" w:hAnsi="Times New Roman"/>
      <w:sz w:val="18"/>
    </w:rPr>
  </w:style>
  <w:style w:type="character" w:styleId="FollowedHyperlink">
    <w:name w:val="FollowedHyperlink"/>
    <w:rsid w:val="00DE7BC0"/>
    <w:rPr>
      <w:color w:val="800080"/>
      <w:u w:val="single"/>
    </w:rPr>
  </w:style>
  <w:style w:type="paragraph" w:customStyle="1" w:styleId="Style2">
    <w:name w:val="Style2"/>
    <w:basedOn w:val="Style1"/>
    <w:rsid w:val="00DE7BC0"/>
    <w:pPr>
      <w:tabs>
        <w:tab w:val="clear" w:pos="992"/>
        <w:tab w:val="num" w:pos="2091"/>
      </w:tabs>
      <w:ind w:left="2977"/>
      <w:jc w:val="both"/>
    </w:pPr>
  </w:style>
  <w:style w:type="paragraph" w:customStyle="1" w:styleId="text">
    <w:name w:val="text"/>
    <w:rsid w:val="00DE7BC0"/>
    <w:pPr>
      <w:widowControl w:val="0"/>
      <w:spacing w:before="240" w:after="120" w:line="240" w:lineRule="exact"/>
      <w:jc w:val="both"/>
    </w:pPr>
    <w:rPr>
      <w:rFonts w:ascii="Arial" w:hAnsi="Arial"/>
      <w:snapToGrid w:val="0"/>
      <w:sz w:val="24"/>
      <w:lang w:val="cs-CZ"/>
    </w:rPr>
  </w:style>
  <w:style w:type="paragraph" w:customStyle="1" w:styleId="Section">
    <w:name w:val="Section"/>
    <w:basedOn w:val="Normal"/>
    <w:rsid w:val="00DE7BC0"/>
    <w:pPr>
      <w:widowControl w:val="0"/>
      <w:spacing w:before="0" w:after="0" w:line="360" w:lineRule="exact"/>
      <w:jc w:val="center"/>
    </w:pPr>
    <w:rPr>
      <w:b/>
      <w:sz w:val="32"/>
      <w:lang w:val="cs-CZ"/>
    </w:rPr>
  </w:style>
  <w:style w:type="paragraph" w:customStyle="1" w:styleId="ManualNumPar1">
    <w:name w:val="Manual NumPar 1"/>
    <w:basedOn w:val="Normal"/>
    <w:next w:val="Normal"/>
    <w:rsid w:val="00DE7BC0"/>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customStyle="1" w:styleId="Heading2Char">
    <w:name w:val="Heading 2 Char"/>
    <w:link w:val="Heading2"/>
    <w:uiPriority w:val="9"/>
    <w:rsid w:val="00F6503B"/>
    <w:rPr>
      <w:rFonts w:ascii="Arial" w:hAnsi="Arial"/>
      <w:snapToGrid w:val="0"/>
      <w:lang w:val="fr-BE"/>
    </w:rPr>
  </w:style>
  <w:style w:type="paragraph" w:customStyle="1" w:styleId="path">
    <w:name w:val="path"/>
    <w:basedOn w:val="Normal"/>
    <w:rsid w:val="00F6503B"/>
    <w:pPr>
      <w:spacing w:before="100" w:beforeAutospacing="1" w:after="100" w:afterAutospacing="1"/>
    </w:pPr>
    <w:rPr>
      <w:rFonts w:ascii="Times New Roman" w:hAnsi="Times New Roman"/>
      <w:snapToGrid/>
      <w:sz w:val="24"/>
      <w:szCs w:val="24"/>
      <w:lang w:val="en-US"/>
    </w:rPr>
  </w:style>
  <w:style w:type="character" w:customStyle="1" w:styleId="nocolorboldnone1">
    <w:name w:val="nocolor_bold_none1"/>
    <w:rsid w:val="00CB0C95"/>
    <w:rPr>
      <w:b/>
      <w:bCs/>
    </w:rPr>
  </w:style>
  <w:style w:type="character" w:customStyle="1" w:styleId="nocolor691">
    <w:name w:val="nocolor691"/>
    <w:rsid w:val="00CB0C95"/>
    <w:rPr>
      <w:sz w:val="17"/>
      <w:szCs w:val="17"/>
    </w:rPr>
  </w:style>
  <w:style w:type="paragraph" w:styleId="NormalWeb">
    <w:name w:val="Normal (Web)"/>
    <w:basedOn w:val="Normal"/>
    <w:rsid w:val="00655EE1"/>
    <w:rPr>
      <w:rFonts w:ascii="Times New Roman" w:hAnsi="Times New Roman"/>
      <w:sz w:val="24"/>
      <w:szCs w:val="24"/>
    </w:rPr>
  </w:style>
  <w:style w:type="character" w:styleId="CommentReference">
    <w:name w:val="annotation reference"/>
    <w:rsid w:val="00EE0F47"/>
    <w:rPr>
      <w:sz w:val="16"/>
      <w:szCs w:val="16"/>
    </w:rPr>
  </w:style>
  <w:style w:type="paragraph" w:styleId="CommentText">
    <w:name w:val="annotation text"/>
    <w:basedOn w:val="Normal"/>
    <w:link w:val="CommentTextChar"/>
    <w:rsid w:val="00EE0F47"/>
  </w:style>
  <w:style w:type="character" w:customStyle="1" w:styleId="CommentTextChar">
    <w:name w:val="Comment Text Char"/>
    <w:link w:val="CommentText"/>
    <w:rsid w:val="00EE0F47"/>
    <w:rPr>
      <w:rFonts w:ascii="Arial" w:hAnsi="Arial"/>
      <w:snapToGrid w:val="0"/>
      <w:lang w:val="sv-SE"/>
    </w:rPr>
  </w:style>
  <w:style w:type="paragraph" w:styleId="CommentSubject">
    <w:name w:val="annotation subject"/>
    <w:basedOn w:val="CommentText"/>
    <w:next w:val="CommentText"/>
    <w:link w:val="CommentSubjectChar"/>
    <w:rsid w:val="00EE0F47"/>
    <w:rPr>
      <w:b/>
      <w:bCs/>
    </w:rPr>
  </w:style>
  <w:style w:type="character" w:customStyle="1" w:styleId="CommentSubjectChar">
    <w:name w:val="Comment Subject Char"/>
    <w:link w:val="CommentSubject"/>
    <w:rsid w:val="00EE0F47"/>
    <w:rPr>
      <w:rFonts w:ascii="Arial" w:hAnsi="Arial"/>
      <w:b/>
      <w:bCs/>
      <w:snapToGrid w:val="0"/>
      <w:lang w:val="sv-SE"/>
    </w:rPr>
  </w:style>
  <w:style w:type="character" w:customStyle="1" w:styleId="proddesc1">
    <w:name w:val="proddesc1"/>
    <w:rsid w:val="00EA3BD1"/>
    <w:rPr>
      <w:rFonts w:ascii="Arial" w:hAnsi="Arial" w:cs="Arial" w:hint="default"/>
      <w:sz w:val="18"/>
      <w:szCs w:val="18"/>
    </w:rPr>
  </w:style>
  <w:style w:type="paragraph" w:styleId="ListParagraph">
    <w:name w:val="List Paragraph"/>
    <w:basedOn w:val="Normal"/>
    <w:link w:val="ListParagraphChar"/>
    <w:uiPriority w:val="34"/>
    <w:qFormat/>
    <w:rsid w:val="00FB5633"/>
    <w:pPr>
      <w:spacing w:before="0" w:after="200" w:line="276" w:lineRule="auto"/>
      <w:ind w:left="720"/>
      <w:contextualSpacing/>
    </w:pPr>
    <w:rPr>
      <w:rFonts w:ascii="Calibri" w:eastAsia="Calibri" w:hAnsi="Calibri"/>
      <w:snapToGrid/>
      <w:sz w:val="22"/>
      <w:szCs w:val="22"/>
      <w:lang w:val="en-US"/>
    </w:rPr>
  </w:style>
  <w:style w:type="character" w:customStyle="1" w:styleId="highlight">
    <w:name w:val="highlight"/>
    <w:basedOn w:val="DefaultParagraphFont"/>
    <w:rsid w:val="00CF0E38"/>
    <w:rPr>
      <w:shd w:val="clear" w:color="auto" w:fill="DDDDDD"/>
    </w:rPr>
  </w:style>
  <w:style w:type="paragraph" w:customStyle="1" w:styleId="Default">
    <w:name w:val="Default"/>
    <w:rsid w:val="00D757F2"/>
    <w:pPr>
      <w:autoSpaceDE w:val="0"/>
      <w:autoSpaceDN w:val="0"/>
      <w:adjustRightInd w:val="0"/>
    </w:pPr>
    <w:rPr>
      <w:color w:val="000000"/>
      <w:sz w:val="24"/>
      <w:szCs w:val="24"/>
      <w:lang w:val="en-GB"/>
    </w:rPr>
  </w:style>
  <w:style w:type="character" w:customStyle="1" w:styleId="FooterChar">
    <w:name w:val="Footer Char"/>
    <w:basedOn w:val="DefaultParagraphFont"/>
    <w:link w:val="Footer"/>
    <w:uiPriority w:val="99"/>
    <w:rsid w:val="002C57D8"/>
    <w:rPr>
      <w:rFonts w:ascii="Arial" w:hAnsi="Arial"/>
      <w:snapToGrid w:val="0"/>
      <w:lang w:val="sv-SE"/>
    </w:rPr>
  </w:style>
  <w:style w:type="paragraph" w:styleId="HTMLPreformatted">
    <w:name w:val="HTML Preformatted"/>
    <w:basedOn w:val="Normal"/>
    <w:link w:val="HTMLPreformattedChar"/>
    <w:uiPriority w:val="99"/>
    <w:unhideWhenUsed/>
    <w:rsid w:val="0042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napToGrid/>
      <w:lang w:val="uk-UA" w:eastAsia="uk-UA"/>
    </w:rPr>
  </w:style>
  <w:style w:type="character" w:customStyle="1" w:styleId="HTMLPreformattedChar">
    <w:name w:val="HTML Preformatted Char"/>
    <w:basedOn w:val="DefaultParagraphFont"/>
    <w:link w:val="HTMLPreformatted"/>
    <w:uiPriority w:val="99"/>
    <w:rsid w:val="00424306"/>
    <w:rPr>
      <w:rFonts w:ascii="Courier New" w:hAnsi="Courier New" w:cs="Courier New"/>
      <w:lang w:val="uk-UA" w:eastAsia="uk-UA"/>
    </w:rPr>
  </w:style>
  <w:style w:type="paragraph" w:customStyle="1" w:styleId="1">
    <w:name w:val="Список1"/>
    <w:basedOn w:val="Normal"/>
    <w:link w:val="Char"/>
    <w:qFormat/>
    <w:rsid w:val="00A13B54"/>
    <w:pPr>
      <w:numPr>
        <w:numId w:val="2"/>
      </w:numPr>
      <w:spacing w:before="0" w:after="0"/>
    </w:pPr>
    <w:rPr>
      <w:rFonts w:ascii="Times New Roman" w:hAnsi="Times New Roman"/>
      <w:lang w:val="en-US"/>
    </w:rPr>
  </w:style>
  <w:style w:type="character" w:customStyle="1" w:styleId="Char">
    <w:name w:val="Список Char"/>
    <w:link w:val="1"/>
    <w:rsid w:val="00A13B54"/>
    <w:rPr>
      <w:snapToGrid w:val="0"/>
    </w:rPr>
  </w:style>
  <w:style w:type="character" w:customStyle="1" w:styleId="ListParagraphChar">
    <w:name w:val="List Paragraph Char"/>
    <w:link w:val="ListParagraph"/>
    <w:uiPriority w:val="34"/>
    <w:locked/>
    <w:rsid w:val="00CA6145"/>
    <w:rPr>
      <w:rFonts w:ascii="Calibri" w:eastAsia="Calibri" w:hAnsi="Calibri"/>
      <w:sz w:val="22"/>
      <w:szCs w:val="22"/>
    </w:rPr>
  </w:style>
  <w:style w:type="paragraph" w:styleId="Revision">
    <w:name w:val="Revision"/>
    <w:hidden/>
    <w:uiPriority w:val="99"/>
    <w:semiHidden/>
    <w:rsid w:val="0033686B"/>
    <w:rPr>
      <w:rFonts w:ascii="Arial" w:hAnsi="Arial"/>
      <w:snapToGrid w:val="0"/>
      <w:lang w:val="sv-SE"/>
    </w:rPr>
  </w:style>
  <w:style w:type="character" w:styleId="UnresolvedMention">
    <w:name w:val="Unresolved Mention"/>
    <w:basedOn w:val="DefaultParagraphFont"/>
    <w:uiPriority w:val="99"/>
    <w:semiHidden/>
    <w:unhideWhenUsed/>
    <w:rsid w:val="005111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401">
      <w:bodyDiv w:val="1"/>
      <w:marLeft w:val="0"/>
      <w:marRight w:val="0"/>
      <w:marTop w:val="0"/>
      <w:marBottom w:val="0"/>
      <w:divBdr>
        <w:top w:val="none" w:sz="0" w:space="0" w:color="auto"/>
        <w:left w:val="none" w:sz="0" w:space="0" w:color="auto"/>
        <w:bottom w:val="none" w:sz="0" w:space="0" w:color="auto"/>
        <w:right w:val="none" w:sz="0" w:space="0" w:color="auto"/>
      </w:divBdr>
    </w:div>
    <w:div w:id="6684894">
      <w:bodyDiv w:val="1"/>
      <w:marLeft w:val="0"/>
      <w:marRight w:val="0"/>
      <w:marTop w:val="0"/>
      <w:marBottom w:val="0"/>
      <w:divBdr>
        <w:top w:val="none" w:sz="0" w:space="0" w:color="auto"/>
        <w:left w:val="none" w:sz="0" w:space="0" w:color="auto"/>
        <w:bottom w:val="none" w:sz="0" w:space="0" w:color="auto"/>
        <w:right w:val="none" w:sz="0" w:space="0" w:color="auto"/>
      </w:divBdr>
    </w:div>
    <w:div w:id="27295569">
      <w:bodyDiv w:val="1"/>
      <w:marLeft w:val="0"/>
      <w:marRight w:val="0"/>
      <w:marTop w:val="0"/>
      <w:marBottom w:val="0"/>
      <w:divBdr>
        <w:top w:val="none" w:sz="0" w:space="0" w:color="auto"/>
        <w:left w:val="none" w:sz="0" w:space="0" w:color="auto"/>
        <w:bottom w:val="none" w:sz="0" w:space="0" w:color="auto"/>
        <w:right w:val="none" w:sz="0" w:space="0" w:color="auto"/>
      </w:divBdr>
    </w:div>
    <w:div w:id="33892251">
      <w:bodyDiv w:val="1"/>
      <w:marLeft w:val="0"/>
      <w:marRight w:val="0"/>
      <w:marTop w:val="0"/>
      <w:marBottom w:val="0"/>
      <w:divBdr>
        <w:top w:val="none" w:sz="0" w:space="0" w:color="auto"/>
        <w:left w:val="none" w:sz="0" w:space="0" w:color="auto"/>
        <w:bottom w:val="none" w:sz="0" w:space="0" w:color="auto"/>
        <w:right w:val="none" w:sz="0" w:space="0" w:color="auto"/>
      </w:divBdr>
    </w:div>
    <w:div w:id="39745050">
      <w:bodyDiv w:val="1"/>
      <w:marLeft w:val="0"/>
      <w:marRight w:val="0"/>
      <w:marTop w:val="0"/>
      <w:marBottom w:val="0"/>
      <w:divBdr>
        <w:top w:val="none" w:sz="0" w:space="0" w:color="auto"/>
        <w:left w:val="none" w:sz="0" w:space="0" w:color="auto"/>
        <w:bottom w:val="none" w:sz="0" w:space="0" w:color="auto"/>
        <w:right w:val="none" w:sz="0" w:space="0" w:color="auto"/>
      </w:divBdr>
    </w:div>
    <w:div w:id="53550808">
      <w:bodyDiv w:val="1"/>
      <w:marLeft w:val="0"/>
      <w:marRight w:val="0"/>
      <w:marTop w:val="0"/>
      <w:marBottom w:val="0"/>
      <w:divBdr>
        <w:top w:val="none" w:sz="0" w:space="0" w:color="auto"/>
        <w:left w:val="none" w:sz="0" w:space="0" w:color="auto"/>
        <w:bottom w:val="none" w:sz="0" w:space="0" w:color="auto"/>
        <w:right w:val="none" w:sz="0" w:space="0" w:color="auto"/>
      </w:divBdr>
    </w:div>
    <w:div w:id="61757680">
      <w:bodyDiv w:val="1"/>
      <w:marLeft w:val="0"/>
      <w:marRight w:val="0"/>
      <w:marTop w:val="0"/>
      <w:marBottom w:val="0"/>
      <w:divBdr>
        <w:top w:val="none" w:sz="0" w:space="0" w:color="auto"/>
        <w:left w:val="none" w:sz="0" w:space="0" w:color="auto"/>
        <w:bottom w:val="none" w:sz="0" w:space="0" w:color="auto"/>
        <w:right w:val="none" w:sz="0" w:space="0" w:color="auto"/>
      </w:divBdr>
    </w:div>
    <w:div w:id="71246274">
      <w:bodyDiv w:val="1"/>
      <w:marLeft w:val="0"/>
      <w:marRight w:val="0"/>
      <w:marTop w:val="0"/>
      <w:marBottom w:val="0"/>
      <w:divBdr>
        <w:top w:val="none" w:sz="0" w:space="0" w:color="auto"/>
        <w:left w:val="none" w:sz="0" w:space="0" w:color="auto"/>
        <w:bottom w:val="none" w:sz="0" w:space="0" w:color="auto"/>
        <w:right w:val="none" w:sz="0" w:space="0" w:color="auto"/>
      </w:divBdr>
      <w:divsChild>
        <w:div w:id="1585188598">
          <w:marLeft w:val="0"/>
          <w:marRight w:val="0"/>
          <w:marTop w:val="0"/>
          <w:marBottom w:val="0"/>
          <w:divBdr>
            <w:top w:val="none" w:sz="0" w:space="0" w:color="auto"/>
            <w:left w:val="none" w:sz="0" w:space="0" w:color="auto"/>
            <w:bottom w:val="none" w:sz="0" w:space="0" w:color="auto"/>
            <w:right w:val="none" w:sz="0" w:space="0" w:color="auto"/>
          </w:divBdr>
          <w:divsChild>
            <w:div w:id="1409963970">
              <w:marLeft w:val="0"/>
              <w:marRight w:val="0"/>
              <w:marTop w:val="0"/>
              <w:marBottom w:val="0"/>
              <w:divBdr>
                <w:top w:val="none" w:sz="0" w:space="0" w:color="auto"/>
                <w:left w:val="none" w:sz="0" w:space="0" w:color="auto"/>
                <w:bottom w:val="none" w:sz="0" w:space="0" w:color="auto"/>
                <w:right w:val="none" w:sz="0" w:space="0" w:color="auto"/>
              </w:divBdr>
              <w:divsChild>
                <w:div w:id="1688023042">
                  <w:marLeft w:val="0"/>
                  <w:marRight w:val="0"/>
                  <w:marTop w:val="0"/>
                  <w:marBottom w:val="0"/>
                  <w:divBdr>
                    <w:top w:val="none" w:sz="0" w:space="0" w:color="auto"/>
                    <w:left w:val="none" w:sz="0" w:space="0" w:color="auto"/>
                    <w:bottom w:val="none" w:sz="0" w:space="0" w:color="auto"/>
                    <w:right w:val="none" w:sz="0" w:space="0" w:color="auto"/>
                  </w:divBdr>
                  <w:divsChild>
                    <w:div w:id="36440414">
                      <w:marLeft w:val="0"/>
                      <w:marRight w:val="0"/>
                      <w:marTop w:val="0"/>
                      <w:marBottom w:val="0"/>
                      <w:divBdr>
                        <w:top w:val="none" w:sz="0" w:space="0" w:color="auto"/>
                        <w:left w:val="none" w:sz="0" w:space="0" w:color="auto"/>
                        <w:bottom w:val="none" w:sz="0" w:space="0" w:color="auto"/>
                        <w:right w:val="none" w:sz="0" w:space="0" w:color="auto"/>
                      </w:divBdr>
                      <w:divsChild>
                        <w:div w:id="724991749">
                          <w:marLeft w:val="0"/>
                          <w:marRight w:val="0"/>
                          <w:marTop w:val="0"/>
                          <w:marBottom w:val="0"/>
                          <w:divBdr>
                            <w:top w:val="none" w:sz="0" w:space="0" w:color="auto"/>
                            <w:left w:val="none" w:sz="0" w:space="0" w:color="auto"/>
                            <w:bottom w:val="none" w:sz="0" w:space="0" w:color="auto"/>
                            <w:right w:val="none" w:sz="0" w:space="0" w:color="auto"/>
                          </w:divBdr>
                          <w:divsChild>
                            <w:div w:id="1548763692">
                              <w:marLeft w:val="0"/>
                              <w:marRight w:val="0"/>
                              <w:marTop w:val="0"/>
                              <w:marBottom w:val="0"/>
                              <w:divBdr>
                                <w:top w:val="none" w:sz="0" w:space="0" w:color="auto"/>
                                <w:left w:val="none" w:sz="0" w:space="0" w:color="auto"/>
                                <w:bottom w:val="none" w:sz="0" w:space="0" w:color="auto"/>
                                <w:right w:val="none" w:sz="0" w:space="0" w:color="auto"/>
                              </w:divBdr>
                              <w:divsChild>
                                <w:div w:id="20824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205768">
      <w:bodyDiv w:val="1"/>
      <w:marLeft w:val="0"/>
      <w:marRight w:val="0"/>
      <w:marTop w:val="0"/>
      <w:marBottom w:val="0"/>
      <w:divBdr>
        <w:top w:val="none" w:sz="0" w:space="0" w:color="auto"/>
        <w:left w:val="none" w:sz="0" w:space="0" w:color="auto"/>
        <w:bottom w:val="none" w:sz="0" w:space="0" w:color="auto"/>
        <w:right w:val="none" w:sz="0" w:space="0" w:color="auto"/>
      </w:divBdr>
    </w:div>
    <w:div w:id="95179797">
      <w:bodyDiv w:val="1"/>
      <w:marLeft w:val="0"/>
      <w:marRight w:val="0"/>
      <w:marTop w:val="0"/>
      <w:marBottom w:val="0"/>
      <w:divBdr>
        <w:top w:val="none" w:sz="0" w:space="0" w:color="auto"/>
        <w:left w:val="none" w:sz="0" w:space="0" w:color="auto"/>
        <w:bottom w:val="none" w:sz="0" w:space="0" w:color="auto"/>
        <w:right w:val="none" w:sz="0" w:space="0" w:color="auto"/>
      </w:divBdr>
    </w:div>
    <w:div w:id="97877434">
      <w:bodyDiv w:val="1"/>
      <w:marLeft w:val="0"/>
      <w:marRight w:val="0"/>
      <w:marTop w:val="0"/>
      <w:marBottom w:val="0"/>
      <w:divBdr>
        <w:top w:val="none" w:sz="0" w:space="0" w:color="auto"/>
        <w:left w:val="none" w:sz="0" w:space="0" w:color="auto"/>
        <w:bottom w:val="none" w:sz="0" w:space="0" w:color="auto"/>
        <w:right w:val="none" w:sz="0" w:space="0" w:color="auto"/>
      </w:divBdr>
    </w:div>
    <w:div w:id="99566299">
      <w:bodyDiv w:val="1"/>
      <w:marLeft w:val="0"/>
      <w:marRight w:val="0"/>
      <w:marTop w:val="0"/>
      <w:marBottom w:val="0"/>
      <w:divBdr>
        <w:top w:val="none" w:sz="0" w:space="0" w:color="auto"/>
        <w:left w:val="none" w:sz="0" w:space="0" w:color="auto"/>
        <w:bottom w:val="none" w:sz="0" w:space="0" w:color="auto"/>
        <w:right w:val="none" w:sz="0" w:space="0" w:color="auto"/>
      </w:divBdr>
    </w:div>
    <w:div w:id="104691334">
      <w:bodyDiv w:val="1"/>
      <w:marLeft w:val="0"/>
      <w:marRight w:val="0"/>
      <w:marTop w:val="0"/>
      <w:marBottom w:val="0"/>
      <w:divBdr>
        <w:top w:val="none" w:sz="0" w:space="0" w:color="auto"/>
        <w:left w:val="none" w:sz="0" w:space="0" w:color="auto"/>
        <w:bottom w:val="none" w:sz="0" w:space="0" w:color="auto"/>
        <w:right w:val="none" w:sz="0" w:space="0" w:color="auto"/>
      </w:divBdr>
    </w:div>
    <w:div w:id="110517476">
      <w:bodyDiv w:val="1"/>
      <w:marLeft w:val="0"/>
      <w:marRight w:val="0"/>
      <w:marTop w:val="0"/>
      <w:marBottom w:val="0"/>
      <w:divBdr>
        <w:top w:val="none" w:sz="0" w:space="0" w:color="auto"/>
        <w:left w:val="none" w:sz="0" w:space="0" w:color="auto"/>
        <w:bottom w:val="none" w:sz="0" w:space="0" w:color="auto"/>
        <w:right w:val="none" w:sz="0" w:space="0" w:color="auto"/>
      </w:divBdr>
    </w:div>
    <w:div w:id="116336545">
      <w:bodyDiv w:val="1"/>
      <w:marLeft w:val="0"/>
      <w:marRight w:val="0"/>
      <w:marTop w:val="0"/>
      <w:marBottom w:val="0"/>
      <w:divBdr>
        <w:top w:val="none" w:sz="0" w:space="0" w:color="auto"/>
        <w:left w:val="none" w:sz="0" w:space="0" w:color="auto"/>
        <w:bottom w:val="none" w:sz="0" w:space="0" w:color="auto"/>
        <w:right w:val="none" w:sz="0" w:space="0" w:color="auto"/>
      </w:divBdr>
    </w:div>
    <w:div w:id="118426421">
      <w:bodyDiv w:val="1"/>
      <w:marLeft w:val="0"/>
      <w:marRight w:val="0"/>
      <w:marTop w:val="0"/>
      <w:marBottom w:val="0"/>
      <w:divBdr>
        <w:top w:val="none" w:sz="0" w:space="0" w:color="auto"/>
        <w:left w:val="none" w:sz="0" w:space="0" w:color="auto"/>
        <w:bottom w:val="none" w:sz="0" w:space="0" w:color="auto"/>
        <w:right w:val="none" w:sz="0" w:space="0" w:color="auto"/>
      </w:divBdr>
    </w:div>
    <w:div w:id="121114529">
      <w:bodyDiv w:val="1"/>
      <w:marLeft w:val="0"/>
      <w:marRight w:val="0"/>
      <w:marTop w:val="0"/>
      <w:marBottom w:val="0"/>
      <w:divBdr>
        <w:top w:val="none" w:sz="0" w:space="0" w:color="auto"/>
        <w:left w:val="none" w:sz="0" w:space="0" w:color="auto"/>
        <w:bottom w:val="none" w:sz="0" w:space="0" w:color="auto"/>
        <w:right w:val="none" w:sz="0" w:space="0" w:color="auto"/>
      </w:divBdr>
    </w:div>
    <w:div w:id="121310756">
      <w:bodyDiv w:val="1"/>
      <w:marLeft w:val="0"/>
      <w:marRight w:val="0"/>
      <w:marTop w:val="0"/>
      <w:marBottom w:val="0"/>
      <w:divBdr>
        <w:top w:val="none" w:sz="0" w:space="0" w:color="auto"/>
        <w:left w:val="none" w:sz="0" w:space="0" w:color="auto"/>
        <w:bottom w:val="none" w:sz="0" w:space="0" w:color="auto"/>
        <w:right w:val="none" w:sz="0" w:space="0" w:color="auto"/>
      </w:divBdr>
    </w:div>
    <w:div w:id="121312614">
      <w:bodyDiv w:val="1"/>
      <w:marLeft w:val="0"/>
      <w:marRight w:val="0"/>
      <w:marTop w:val="0"/>
      <w:marBottom w:val="0"/>
      <w:divBdr>
        <w:top w:val="none" w:sz="0" w:space="0" w:color="auto"/>
        <w:left w:val="none" w:sz="0" w:space="0" w:color="auto"/>
        <w:bottom w:val="none" w:sz="0" w:space="0" w:color="auto"/>
        <w:right w:val="none" w:sz="0" w:space="0" w:color="auto"/>
      </w:divBdr>
    </w:div>
    <w:div w:id="136070839">
      <w:bodyDiv w:val="1"/>
      <w:marLeft w:val="0"/>
      <w:marRight w:val="0"/>
      <w:marTop w:val="0"/>
      <w:marBottom w:val="0"/>
      <w:divBdr>
        <w:top w:val="none" w:sz="0" w:space="0" w:color="auto"/>
        <w:left w:val="none" w:sz="0" w:space="0" w:color="auto"/>
        <w:bottom w:val="none" w:sz="0" w:space="0" w:color="auto"/>
        <w:right w:val="none" w:sz="0" w:space="0" w:color="auto"/>
      </w:divBdr>
    </w:div>
    <w:div w:id="136606801">
      <w:bodyDiv w:val="1"/>
      <w:marLeft w:val="0"/>
      <w:marRight w:val="0"/>
      <w:marTop w:val="0"/>
      <w:marBottom w:val="0"/>
      <w:divBdr>
        <w:top w:val="none" w:sz="0" w:space="0" w:color="auto"/>
        <w:left w:val="none" w:sz="0" w:space="0" w:color="auto"/>
        <w:bottom w:val="none" w:sz="0" w:space="0" w:color="auto"/>
        <w:right w:val="none" w:sz="0" w:space="0" w:color="auto"/>
      </w:divBdr>
    </w:div>
    <w:div w:id="144008349">
      <w:bodyDiv w:val="1"/>
      <w:marLeft w:val="0"/>
      <w:marRight w:val="0"/>
      <w:marTop w:val="0"/>
      <w:marBottom w:val="0"/>
      <w:divBdr>
        <w:top w:val="none" w:sz="0" w:space="0" w:color="auto"/>
        <w:left w:val="none" w:sz="0" w:space="0" w:color="auto"/>
        <w:bottom w:val="none" w:sz="0" w:space="0" w:color="auto"/>
        <w:right w:val="none" w:sz="0" w:space="0" w:color="auto"/>
      </w:divBdr>
    </w:div>
    <w:div w:id="146869566">
      <w:bodyDiv w:val="1"/>
      <w:marLeft w:val="0"/>
      <w:marRight w:val="0"/>
      <w:marTop w:val="0"/>
      <w:marBottom w:val="0"/>
      <w:divBdr>
        <w:top w:val="none" w:sz="0" w:space="0" w:color="auto"/>
        <w:left w:val="none" w:sz="0" w:space="0" w:color="auto"/>
        <w:bottom w:val="none" w:sz="0" w:space="0" w:color="auto"/>
        <w:right w:val="none" w:sz="0" w:space="0" w:color="auto"/>
      </w:divBdr>
    </w:div>
    <w:div w:id="150995675">
      <w:bodyDiv w:val="1"/>
      <w:marLeft w:val="0"/>
      <w:marRight w:val="0"/>
      <w:marTop w:val="0"/>
      <w:marBottom w:val="0"/>
      <w:divBdr>
        <w:top w:val="none" w:sz="0" w:space="0" w:color="auto"/>
        <w:left w:val="none" w:sz="0" w:space="0" w:color="auto"/>
        <w:bottom w:val="none" w:sz="0" w:space="0" w:color="auto"/>
        <w:right w:val="none" w:sz="0" w:space="0" w:color="auto"/>
      </w:divBdr>
    </w:div>
    <w:div w:id="157423520">
      <w:bodyDiv w:val="1"/>
      <w:marLeft w:val="0"/>
      <w:marRight w:val="0"/>
      <w:marTop w:val="0"/>
      <w:marBottom w:val="0"/>
      <w:divBdr>
        <w:top w:val="none" w:sz="0" w:space="0" w:color="auto"/>
        <w:left w:val="none" w:sz="0" w:space="0" w:color="auto"/>
        <w:bottom w:val="none" w:sz="0" w:space="0" w:color="auto"/>
        <w:right w:val="none" w:sz="0" w:space="0" w:color="auto"/>
      </w:divBdr>
    </w:div>
    <w:div w:id="168644753">
      <w:bodyDiv w:val="1"/>
      <w:marLeft w:val="0"/>
      <w:marRight w:val="0"/>
      <w:marTop w:val="0"/>
      <w:marBottom w:val="0"/>
      <w:divBdr>
        <w:top w:val="none" w:sz="0" w:space="0" w:color="auto"/>
        <w:left w:val="none" w:sz="0" w:space="0" w:color="auto"/>
        <w:bottom w:val="none" w:sz="0" w:space="0" w:color="auto"/>
        <w:right w:val="none" w:sz="0" w:space="0" w:color="auto"/>
      </w:divBdr>
    </w:div>
    <w:div w:id="169028349">
      <w:bodyDiv w:val="1"/>
      <w:marLeft w:val="0"/>
      <w:marRight w:val="0"/>
      <w:marTop w:val="0"/>
      <w:marBottom w:val="0"/>
      <w:divBdr>
        <w:top w:val="none" w:sz="0" w:space="0" w:color="auto"/>
        <w:left w:val="none" w:sz="0" w:space="0" w:color="auto"/>
        <w:bottom w:val="none" w:sz="0" w:space="0" w:color="auto"/>
        <w:right w:val="none" w:sz="0" w:space="0" w:color="auto"/>
      </w:divBdr>
    </w:div>
    <w:div w:id="178741567">
      <w:bodyDiv w:val="1"/>
      <w:marLeft w:val="0"/>
      <w:marRight w:val="0"/>
      <w:marTop w:val="0"/>
      <w:marBottom w:val="0"/>
      <w:divBdr>
        <w:top w:val="none" w:sz="0" w:space="0" w:color="auto"/>
        <w:left w:val="none" w:sz="0" w:space="0" w:color="auto"/>
        <w:bottom w:val="none" w:sz="0" w:space="0" w:color="auto"/>
        <w:right w:val="none" w:sz="0" w:space="0" w:color="auto"/>
      </w:divBdr>
      <w:divsChild>
        <w:div w:id="1445735661">
          <w:marLeft w:val="0"/>
          <w:marRight w:val="0"/>
          <w:marTop w:val="0"/>
          <w:marBottom w:val="0"/>
          <w:divBdr>
            <w:top w:val="none" w:sz="0" w:space="0" w:color="auto"/>
            <w:left w:val="none" w:sz="0" w:space="0" w:color="auto"/>
            <w:bottom w:val="none" w:sz="0" w:space="0" w:color="auto"/>
            <w:right w:val="none" w:sz="0" w:space="0" w:color="auto"/>
          </w:divBdr>
          <w:divsChild>
            <w:div w:id="1991202707">
              <w:marLeft w:val="0"/>
              <w:marRight w:val="0"/>
              <w:marTop w:val="0"/>
              <w:marBottom w:val="0"/>
              <w:divBdr>
                <w:top w:val="none" w:sz="0" w:space="0" w:color="auto"/>
                <w:left w:val="none" w:sz="0" w:space="0" w:color="auto"/>
                <w:bottom w:val="none" w:sz="0" w:space="0" w:color="auto"/>
                <w:right w:val="none" w:sz="0" w:space="0" w:color="auto"/>
              </w:divBdr>
              <w:divsChild>
                <w:div w:id="1319188861">
                  <w:marLeft w:val="0"/>
                  <w:marRight w:val="0"/>
                  <w:marTop w:val="0"/>
                  <w:marBottom w:val="0"/>
                  <w:divBdr>
                    <w:top w:val="none" w:sz="0" w:space="0" w:color="auto"/>
                    <w:left w:val="none" w:sz="0" w:space="0" w:color="auto"/>
                    <w:bottom w:val="none" w:sz="0" w:space="0" w:color="auto"/>
                    <w:right w:val="none" w:sz="0" w:space="0" w:color="auto"/>
                  </w:divBdr>
                  <w:divsChild>
                    <w:div w:id="537353190">
                      <w:marLeft w:val="420"/>
                      <w:marRight w:val="420"/>
                      <w:marTop w:val="0"/>
                      <w:marBottom w:val="0"/>
                      <w:divBdr>
                        <w:top w:val="none" w:sz="0" w:space="0" w:color="auto"/>
                        <w:left w:val="none" w:sz="0" w:space="0" w:color="auto"/>
                        <w:bottom w:val="none" w:sz="0" w:space="0" w:color="auto"/>
                        <w:right w:val="none" w:sz="0" w:space="0" w:color="auto"/>
                      </w:divBdr>
                      <w:divsChild>
                        <w:div w:id="445152869">
                          <w:marLeft w:val="0"/>
                          <w:marRight w:val="0"/>
                          <w:marTop w:val="0"/>
                          <w:marBottom w:val="0"/>
                          <w:divBdr>
                            <w:top w:val="none" w:sz="0" w:space="0" w:color="auto"/>
                            <w:left w:val="none" w:sz="0" w:space="0" w:color="auto"/>
                            <w:bottom w:val="none" w:sz="0" w:space="0" w:color="auto"/>
                            <w:right w:val="none" w:sz="0" w:space="0" w:color="auto"/>
                          </w:divBdr>
                          <w:divsChild>
                            <w:div w:id="308217610">
                              <w:marLeft w:val="0"/>
                              <w:marRight w:val="0"/>
                              <w:marTop w:val="0"/>
                              <w:marBottom w:val="0"/>
                              <w:divBdr>
                                <w:top w:val="none" w:sz="0" w:space="0" w:color="auto"/>
                                <w:left w:val="none" w:sz="0" w:space="0" w:color="auto"/>
                                <w:bottom w:val="none" w:sz="0" w:space="0" w:color="auto"/>
                                <w:right w:val="none" w:sz="0" w:space="0" w:color="auto"/>
                              </w:divBdr>
                              <w:divsChild>
                                <w:div w:id="97651321">
                                  <w:marLeft w:val="0"/>
                                  <w:marRight w:val="0"/>
                                  <w:marTop w:val="0"/>
                                  <w:marBottom w:val="450"/>
                                  <w:divBdr>
                                    <w:top w:val="none" w:sz="0" w:space="0" w:color="auto"/>
                                    <w:left w:val="none" w:sz="0" w:space="0" w:color="auto"/>
                                    <w:bottom w:val="none" w:sz="0" w:space="0" w:color="auto"/>
                                    <w:right w:val="none" w:sz="0" w:space="0" w:color="auto"/>
                                  </w:divBdr>
                                </w:div>
                                <w:div w:id="205148488">
                                  <w:marLeft w:val="0"/>
                                  <w:marRight w:val="0"/>
                                  <w:marTop w:val="0"/>
                                  <w:marBottom w:val="450"/>
                                  <w:divBdr>
                                    <w:top w:val="none" w:sz="0" w:space="0" w:color="auto"/>
                                    <w:left w:val="none" w:sz="0" w:space="0" w:color="auto"/>
                                    <w:bottom w:val="none" w:sz="0" w:space="0" w:color="auto"/>
                                    <w:right w:val="none" w:sz="0" w:space="0" w:color="auto"/>
                                  </w:divBdr>
                                </w:div>
                                <w:div w:id="296381673">
                                  <w:marLeft w:val="0"/>
                                  <w:marRight w:val="0"/>
                                  <w:marTop w:val="0"/>
                                  <w:marBottom w:val="450"/>
                                  <w:divBdr>
                                    <w:top w:val="none" w:sz="0" w:space="0" w:color="auto"/>
                                    <w:left w:val="none" w:sz="0" w:space="0" w:color="auto"/>
                                    <w:bottom w:val="none" w:sz="0" w:space="0" w:color="auto"/>
                                    <w:right w:val="none" w:sz="0" w:space="0" w:color="auto"/>
                                  </w:divBdr>
                                </w:div>
                                <w:div w:id="332103542">
                                  <w:marLeft w:val="0"/>
                                  <w:marRight w:val="0"/>
                                  <w:marTop w:val="0"/>
                                  <w:marBottom w:val="450"/>
                                  <w:divBdr>
                                    <w:top w:val="none" w:sz="0" w:space="0" w:color="auto"/>
                                    <w:left w:val="none" w:sz="0" w:space="0" w:color="auto"/>
                                    <w:bottom w:val="none" w:sz="0" w:space="0" w:color="auto"/>
                                    <w:right w:val="none" w:sz="0" w:space="0" w:color="auto"/>
                                  </w:divBdr>
                                </w:div>
                                <w:div w:id="435371438">
                                  <w:marLeft w:val="0"/>
                                  <w:marRight w:val="0"/>
                                  <w:marTop w:val="0"/>
                                  <w:marBottom w:val="450"/>
                                  <w:divBdr>
                                    <w:top w:val="none" w:sz="0" w:space="0" w:color="auto"/>
                                    <w:left w:val="none" w:sz="0" w:space="0" w:color="auto"/>
                                    <w:bottom w:val="none" w:sz="0" w:space="0" w:color="auto"/>
                                    <w:right w:val="none" w:sz="0" w:space="0" w:color="auto"/>
                                  </w:divBdr>
                                </w:div>
                              </w:divsChild>
                            </w:div>
                            <w:div w:id="333341153">
                              <w:marLeft w:val="0"/>
                              <w:marRight w:val="0"/>
                              <w:marTop w:val="0"/>
                              <w:marBottom w:val="0"/>
                              <w:divBdr>
                                <w:top w:val="none" w:sz="0" w:space="0" w:color="auto"/>
                                <w:left w:val="none" w:sz="0" w:space="0" w:color="auto"/>
                                <w:bottom w:val="none" w:sz="0" w:space="0" w:color="auto"/>
                                <w:right w:val="none" w:sz="0" w:space="0" w:color="auto"/>
                              </w:divBdr>
                              <w:divsChild>
                                <w:div w:id="172183989">
                                  <w:marLeft w:val="0"/>
                                  <w:marRight w:val="0"/>
                                  <w:marTop w:val="0"/>
                                  <w:marBottom w:val="450"/>
                                  <w:divBdr>
                                    <w:top w:val="none" w:sz="0" w:space="0" w:color="auto"/>
                                    <w:left w:val="none" w:sz="0" w:space="0" w:color="auto"/>
                                    <w:bottom w:val="none" w:sz="0" w:space="0" w:color="auto"/>
                                    <w:right w:val="none" w:sz="0" w:space="0" w:color="auto"/>
                                  </w:divBdr>
                                </w:div>
                                <w:div w:id="586421959">
                                  <w:marLeft w:val="0"/>
                                  <w:marRight w:val="0"/>
                                  <w:marTop w:val="0"/>
                                  <w:marBottom w:val="450"/>
                                  <w:divBdr>
                                    <w:top w:val="none" w:sz="0" w:space="0" w:color="auto"/>
                                    <w:left w:val="none" w:sz="0" w:space="0" w:color="auto"/>
                                    <w:bottom w:val="none" w:sz="0" w:space="0" w:color="auto"/>
                                    <w:right w:val="none" w:sz="0" w:space="0" w:color="auto"/>
                                  </w:divBdr>
                                </w:div>
                                <w:div w:id="766197396">
                                  <w:marLeft w:val="0"/>
                                  <w:marRight w:val="0"/>
                                  <w:marTop w:val="0"/>
                                  <w:marBottom w:val="450"/>
                                  <w:divBdr>
                                    <w:top w:val="none" w:sz="0" w:space="0" w:color="auto"/>
                                    <w:left w:val="none" w:sz="0" w:space="0" w:color="auto"/>
                                    <w:bottom w:val="none" w:sz="0" w:space="0" w:color="auto"/>
                                    <w:right w:val="none" w:sz="0" w:space="0" w:color="auto"/>
                                  </w:divBdr>
                                </w:div>
                                <w:div w:id="1012757386">
                                  <w:marLeft w:val="0"/>
                                  <w:marRight w:val="0"/>
                                  <w:marTop w:val="0"/>
                                  <w:marBottom w:val="450"/>
                                  <w:divBdr>
                                    <w:top w:val="none" w:sz="0" w:space="0" w:color="auto"/>
                                    <w:left w:val="none" w:sz="0" w:space="0" w:color="auto"/>
                                    <w:bottom w:val="none" w:sz="0" w:space="0" w:color="auto"/>
                                    <w:right w:val="none" w:sz="0" w:space="0" w:color="auto"/>
                                  </w:divBdr>
                                </w:div>
                                <w:div w:id="1917275659">
                                  <w:marLeft w:val="0"/>
                                  <w:marRight w:val="0"/>
                                  <w:marTop w:val="0"/>
                                  <w:marBottom w:val="450"/>
                                  <w:divBdr>
                                    <w:top w:val="none" w:sz="0" w:space="0" w:color="auto"/>
                                    <w:left w:val="none" w:sz="0" w:space="0" w:color="auto"/>
                                    <w:bottom w:val="none" w:sz="0" w:space="0" w:color="auto"/>
                                    <w:right w:val="none" w:sz="0" w:space="0" w:color="auto"/>
                                  </w:divBdr>
                                </w:div>
                              </w:divsChild>
                            </w:div>
                            <w:div w:id="712071575">
                              <w:marLeft w:val="0"/>
                              <w:marRight w:val="0"/>
                              <w:marTop w:val="0"/>
                              <w:marBottom w:val="0"/>
                              <w:divBdr>
                                <w:top w:val="none" w:sz="0" w:space="0" w:color="auto"/>
                                <w:left w:val="none" w:sz="0" w:space="0" w:color="auto"/>
                                <w:bottom w:val="none" w:sz="0" w:space="0" w:color="auto"/>
                                <w:right w:val="none" w:sz="0" w:space="0" w:color="auto"/>
                              </w:divBdr>
                              <w:divsChild>
                                <w:div w:id="12533567">
                                  <w:marLeft w:val="0"/>
                                  <w:marRight w:val="0"/>
                                  <w:marTop w:val="0"/>
                                  <w:marBottom w:val="450"/>
                                  <w:divBdr>
                                    <w:top w:val="none" w:sz="0" w:space="0" w:color="auto"/>
                                    <w:left w:val="none" w:sz="0" w:space="0" w:color="auto"/>
                                    <w:bottom w:val="none" w:sz="0" w:space="0" w:color="auto"/>
                                    <w:right w:val="none" w:sz="0" w:space="0" w:color="auto"/>
                                  </w:divBdr>
                                </w:div>
                                <w:div w:id="106317693">
                                  <w:marLeft w:val="0"/>
                                  <w:marRight w:val="0"/>
                                  <w:marTop w:val="0"/>
                                  <w:marBottom w:val="450"/>
                                  <w:divBdr>
                                    <w:top w:val="none" w:sz="0" w:space="0" w:color="auto"/>
                                    <w:left w:val="none" w:sz="0" w:space="0" w:color="auto"/>
                                    <w:bottom w:val="none" w:sz="0" w:space="0" w:color="auto"/>
                                    <w:right w:val="none" w:sz="0" w:space="0" w:color="auto"/>
                                  </w:divBdr>
                                </w:div>
                                <w:div w:id="1316684138">
                                  <w:marLeft w:val="0"/>
                                  <w:marRight w:val="0"/>
                                  <w:marTop w:val="0"/>
                                  <w:marBottom w:val="450"/>
                                  <w:divBdr>
                                    <w:top w:val="none" w:sz="0" w:space="0" w:color="auto"/>
                                    <w:left w:val="none" w:sz="0" w:space="0" w:color="auto"/>
                                    <w:bottom w:val="none" w:sz="0" w:space="0" w:color="auto"/>
                                    <w:right w:val="none" w:sz="0" w:space="0" w:color="auto"/>
                                  </w:divBdr>
                                </w:div>
                                <w:div w:id="1719091219">
                                  <w:marLeft w:val="0"/>
                                  <w:marRight w:val="0"/>
                                  <w:marTop w:val="0"/>
                                  <w:marBottom w:val="450"/>
                                  <w:divBdr>
                                    <w:top w:val="none" w:sz="0" w:space="0" w:color="auto"/>
                                    <w:left w:val="none" w:sz="0" w:space="0" w:color="auto"/>
                                    <w:bottom w:val="none" w:sz="0" w:space="0" w:color="auto"/>
                                    <w:right w:val="none" w:sz="0" w:space="0" w:color="auto"/>
                                  </w:divBdr>
                                </w:div>
                                <w:div w:id="188659607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935278499">
                      <w:marLeft w:val="420"/>
                      <w:marRight w:val="420"/>
                      <w:marTop w:val="0"/>
                      <w:marBottom w:val="0"/>
                      <w:divBdr>
                        <w:top w:val="none" w:sz="0" w:space="0" w:color="auto"/>
                        <w:left w:val="none" w:sz="0" w:space="0" w:color="auto"/>
                        <w:bottom w:val="none" w:sz="0" w:space="0" w:color="auto"/>
                        <w:right w:val="none" w:sz="0" w:space="0" w:color="auto"/>
                      </w:divBdr>
                      <w:divsChild>
                        <w:div w:id="184831648">
                          <w:marLeft w:val="0"/>
                          <w:marRight w:val="0"/>
                          <w:marTop w:val="0"/>
                          <w:marBottom w:val="0"/>
                          <w:divBdr>
                            <w:top w:val="none" w:sz="0" w:space="0" w:color="auto"/>
                            <w:left w:val="none" w:sz="0" w:space="0" w:color="auto"/>
                            <w:bottom w:val="none" w:sz="0" w:space="0" w:color="auto"/>
                            <w:right w:val="none" w:sz="0" w:space="0" w:color="auto"/>
                          </w:divBdr>
                          <w:divsChild>
                            <w:div w:id="1207253527">
                              <w:marLeft w:val="0"/>
                              <w:marRight w:val="0"/>
                              <w:marTop w:val="0"/>
                              <w:marBottom w:val="450"/>
                              <w:divBdr>
                                <w:top w:val="none" w:sz="0" w:space="0" w:color="auto"/>
                                <w:left w:val="none" w:sz="0" w:space="0" w:color="auto"/>
                                <w:bottom w:val="none" w:sz="0" w:space="0" w:color="auto"/>
                                <w:right w:val="none" w:sz="0" w:space="0" w:color="auto"/>
                              </w:divBdr>
                            </w:div>
                          </w:divsChild>
                        </w:div>
                        <w:div w:id="617831127">
                          <w:marLeft w:val="0"/>
                          <w:marRight w:val="0"/>
                          <w:marTop w:val="0"/>
                          <w:marBottom w:val="0"/>
                          <w:divBdr>
                            <w:top w:val="none" w:sz="0" w:space="0" w:color="auto"/>
                            <w:left w:val="none" w:sz="0" w:space="0" w:color="auto"/>
                            <w:bottom w:val="none" w:sz="0" w:space="0" w:color="auto"/>
                            <w:right w:val="none" w:sz="0" w:space="0" w:color="auto"/>
                          </w:divBdr>
                          <w:divsChild>
                            <w:div w:id="688603682">
                              <w:marLeft w:val="0"/>
                              <w:marRight w:val="0"/>
                              <w:marTop w:val="0"/>
                              <w:marBottom w:val="450"/>
                              <w:divBdr>
                                <w:top w:val="none" w:sz="0" w:space="0" w:color="auto"/>
                                <w:left w:val="none" w:sz="0" w:space="0" w:color="auto"/>
                                <w:bottom w:val="none" w:sz="0" w:space="0" w:color="auto"/>
                                <w:right w:val="none" w:sz="0" w:space="0" w:color="auto"/>
                              </w:divBdr>
                            </w:div>
                          </w:divsChild>
                        </w:div>
                        <w:div w:id="1797019993">
                          <w:marLeft w:val="0"/>
                          <w:marRight w:val="0"/>
                          <w:marTop w:val="0"/>
                          <w:marBottom w:val="0"/>
                          <w:divBdr>
                            <w:top w:val="none" w:sz="0" w:space="0" w:color="auto"/>
                            <w:left w:val="none" w:sz="0" w:space="0" w:color="auto"/>
                            <w:bottom w:val="none" w:sz="0" w:space="0" w:color="auto"/>
                            <w:right w:val="none" w:sz="0" w:space="0" w:color="auto"/>
                          </w:divBdr>
                          <w:divsChild>
                            <w:div w:id="175296398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32490">
      <w:bodyDiv w:val="1"/>
      <w:marLeft w:val="0"/>
      <w:marRight w:val="0"/>
      <w:marTop w:val="0"/>
      <w:marBottom w:val="0"/>
      <w:divBdr>
        <w:top w:val="none" w:sz="0" w:space="0" w:color="auto"/>
        <w:left w:val="none" w:sz="0" w:space="0" w:color="auto"/>
        <w:bottom w:val="none" w:sz="0" w:space="0" w:color="auto"/>
        <w:right w:val="none" w:sz="0" w:space="0" w:color="auto"/>
      </w:divBdr>
    </w:div>
    <w:div w:id="214506527">
      <w:bodyDiv w:val="1"/>
      <w:marLeft w:val="0"/>
      <w:marRight w:val="0"/>
      <w:marTop w:val="0"/>
      <w:marBottom w:val="0"/>
      <w:divBdr>
        <w:top w:val="none" w:sz="0" w:space="0" w:color="auto"/>
        <w:left w:val="none" w:sz="0" w:space="0" w:color="auto"/>
        <w:bottom w:val="none" w:sz="0" w:space="0" w:color="auto"/>
        <w:right w:val="none" w:sz="0" w:space="0" w:color="auto"/>
      </w:divBdr>
    </w:div>
    <w:div w:id="226428450">
      <w:bodyDiv w:val="1"/>
      <w:marLeft w:val="0"/>
      <w:marRight w:val="0"/>
      <w:marTop w:val="0"/>
      <w:marBottom w:val="0"/>
      <w:divBdr>
        <w:top w:val="none" w:sz="0" w:space="0" w:color="auto"/>
        <w:left w:val="none" w:sz="0" w:space="0" w:color="auto"/>
        <w:bottom w:val="none" w:sz="0" w:space="0" w:color="auto"/>
        <w:right w:val="none" w:sz="0" w:space="0" w:color="auto"/>
      </w:divBdr>
    </w:div>
    <w:div w:id="226887793">
      <w:bodyDiv w:val="1"/>
      <w:marLeft w:val="0"/>
      <w:marRight w:val="0"/>
      <w:marTop w:val="0"/>
      <w:marBottom w:val="0"/>
      <w:divBdr>
        <w:top w:val="none" w:sz="0" w:space="0" w:color="auto"/>
        <w:left w:val="none" w:sz="0" w:space="0" w:color="auto"/>
        <w:bottom w:val="none" w:sz="0" w:space="0" w:color="auto"/>
        <w:right w:val="none" w:sz="0" w:space="0" w:color="auto"/>
      </w:divBdr>
    </w:div>
    <w:div w:id="228078010">
      <w:bodyDiv w:val="1"/>
      <w:marLeft w:val="0"/>
      <w:marRight w:val="0"/>
      <w:marTop w:val="0"/>
      <w:marBottom w:val="0"/>
      <w:divBdr>
        <w:top w:val="none" w:sz="0" w:space="0" w:color="auto"/>
        <w:left w:val="none" w:sz="0" w:space="0" w:color="auto"/>
        <w:bottom w:val="none" w:sz="0" w:space="0" w:color="auto"/>
        <w:right w:val="none" w:sz="0" w:space="0" w:color="auto"/>
      </w:divBdr>
    </w:div>
    <w:div w:id="236136279">
      <w:bodyDiv w:val="1"/>
      <w:marLeft w:val="0"/>
      <w:marRight w:val="0"/>
      <w:marTop w:val="0"/>
      <w:marBottom w:val="0"/>
      <w:divBdr>
        <w:top w:val="none" w:sz="0" w:space="0" w:color="auto"/>
        <w:left w:val="none" w:sz="0" w:space="0" w:color="auto"/>
        <w:bottom w:val="none" w:sz="0" w:space="0" w:color="auto"/>
        <w:right w:val="none" w:sz="0" w:space="0" w:color="auto"/>
      </w:divBdr>
    </w:div>
    <w:div w:id="239600057">
      <w:bodyDiv w:val="1"/>
      <w:marLeft w:val="0"/>
      <w:marRight w:val="0"/>
      <w:marTop w:val="0"/>
      <w:marBottom w:val="0"/>
      <w:divBdr>
        <w:top w:val="none" w:sz="0" w:space="0" w:color="auto"/>
        <w:left w:val="none" w:sz="0" w:space="0" w:color="auto"/>
        <w:bottom w:val="none" w:sz="0" w:space="0" w:color="auto"/>
        <w:right w:val="none" w:sz="0" w:space="0" w:color="auto"/>
      </w:divBdr>
    </w:div>
    <w:div w:id="267128975">
      <w:bodyDiv w:val="1"/>
      <w:marLeft w:val="0"/>
      <w:marRight w:val="0"/>
      <w:marTop w:val="0"/>
      <w:marBottom w:val="0"/>
      <w:divBdr>
        <w:top w:val="none" w:sz="0" w:space="0" w:color="auto"/>
        <w:left w:val="none" w:sz="0" w:space="0" w:color="auto"/>
        <w:bottom w:val="none" w:sz="0" w:space="0" w:color="auto"/>
        <w:right w:val="none" w:sz="0" w:space="0" w:color="auto"/>
      </w:divBdr>
    </w:div>
    <w:div w:id="283343934">
      <w:bodyDiv w:val="1"/>
      <w:marLeft w:val="0"/>
      <w:marRight w:val="0"/>
      <w:marTop w:val="0"/>
      <w:marBottom w:val="0"/>
      <w:divBdr>
        <w:top w:val="none" w:sz="0" w:space="0" w:color="auto"/>
        <w:left w:val="none" w:sz="0" w:space="0" w:color="auto"/>
        <w:bottom w:val="none" w:sz="0" w:space="0" w:color="auto"/>
        <w:right w:val="none" w:sz="0" w:space="0" w:color="auto"/>
      </w:divBdr>
    </w:div>
    <w:div w:id="289671961">
      <w:bodyDiv w:val="1"/>
      <w:marLeft w:val="0"/>
      <w:marRight w:val="0"/>
      <w:marTop w:val="0"/>
      <w:marBottom w:val="0"/>
      <w:divBdr>
        <w:top w:val="none" w:sz="0" w:space="0" w:color="auto"/>
        <w:left w:val="none" w:sz="0" w:space="0" w:color="auto"/>
        <w:bottom w:val="none" w:sz="0" w:space="0" w:color="auto"/>
        <w:right w:val="none" w:sz="0" w:space="0" w:color="auto"/>
      </w:divBdr>
    </w:div>
    <w:div w:id="290980353">
      <w:bodyDiv w:val="1"/>
      <w:marLeft w:val="0"/>
      <w:marRight w:val="0"/>
      <w:marTop w:val="0"/>
      <w:marBottom w:val="0"/>
      <w:divBdr>
        <w:top w:val="none" w:sz="0" w:space="0" w:color="auto"/>
        <w:left w:val="none" w:sz="0" w:space="0" w:color="auto"/>
        <w:bottom w:val="none" w:sz="0" w:space="0" w:color="auto"/>
        <w:right w:val="none" w:sz="0" w:space="0" w:color="auto"/>
      </w:divBdr>
    </w:div>
    <w:div w:id="302084304">
      <w:bodyDiv w:val="1"/>
      <w:marLeft w:val="0"/>
      <w:marRight w:val="0"/>
      <w:marTop w:val="0"/>
      <w:marBottom w:val="0"/>
      <w:divBdr>
        <w:top w:val="none" w:sz="0" w:space="0" w:color="auto"/>
        <w:left w:val="none" w:sz="0" w:space="0" w:color="auto"/>
        <w:bottom w:val="none" w:sz="0" w:space="0" w:color="auto"/>
        <w:right w:val="none" w:sz="0" w:space="0" w:color="auto"/>
      </w:divBdr>
    </w:div>
    <w:div w:id="304511202">
      <w:bodyDiv w:val="1"/>
      <w:marLeft w:val="0"/>
      <w:marRight w:val="0"/>
      <w:marTop w:val="0"/>
      <w:marBottom w:val="0"/>
      <w:divBdr>
        <w:top w:val="none" w:sz="0" w:space="0" w:color="auto"/>
        <w:left w:val="none" w:sz="0" w:space="0" w:color="auto"/>
        <w:bottom w:val="none" w:sz="0" w:space="0" w:color="auto"/>
        <w:right w:val="none" w:sz="0" w:space="0" w:color="auto"/>
      </w:divBdr>
    </w:div>
    <w:div w:id="305550362">
      <w:bodyDiv w:val="1"/>
      <w:marLeft w:val="0"/>
      <w:marRight w:val="0"/>
      <w:marTop w:val="0"/>
      <w:marBottom w:val="0"/>
      <w:divBdr>
        <w:top w:val="none" w:sz="0" w:space="0" w:color="auto"/>
        <w:left w:val="none" w:sz="0" w:space="0" w:color="auto"/>
        <w:bottom w:val="none" w:sz="0" w:space="0" w:color="auto"/>
        <w:right w:val="none" w:sz="0" w:space="0" w:color="auto"/>
      </w:divBdr>
    </w:div>
    <w:div w:id="317149565">
      <w:bodyDiv w:val="1"/>
      <w:marLeft w:val="0"/>
      <w:marRight w:val="0"/>
      <w:marTop w:val="0"/>
      <w:marBottom w:val="0"/>
      <w:divBdr>
        <w:top w:val="none" w:sz="0" w:space="0" w:color="auto"/>
        <w:left w:val="none" w:sz="0" w:space="0" w:color="auto"/>
        <w:bottom w:val="none" w:sz="0" w:space="0" w:color="auto"/>
        <w:right w:val="none" w:sz="0" w:space="0" w:color="auto"/>
      </w:divBdr>
    </w:div>
    <w:div w:id="323121709">
      <w:bodyDiv w:val="1"/>
      <w:marLeft w:val="0"/>
      <w:marRight w:val="0"/>
      <w:marTop w:val="0"/>
      <w:marBottom w:val="0"/>
      <w:divBdr>
        <w:top w:val="none" w:sz="0" w:space="0" w:color="auto"/>
        <w:left w:val="none" w:sz="0" w:space="0" w:color="auto"/>
        <w:bottom w:val="none" w:sz="0" w:space="0" w:color="auto"/>
        <w:right w:val="none" w:sz="0" w:space="0" w:color="auto"/>
      </w:divBdr>
    </w:div>
    <w:div w:id="323122026">
      <w:bodyDiv w:val="1"/>
      <w:marLeft w:val="0"/>
      <w:marRight w:val="0"/>
      <w:marTop w:val="0"/>
      <w:marBottom w:val="0"/>
      <w:divBdr>
        <w:top w:val="none" w:sz="0" w:space="0" w:color="auto"/>
        <w:left w:val="none" w:sz="0" w:space="0" w:color="auto"/>
        <w:bottom w:val="none" w:sz="0" w:space="0" w:color="auto"/>
        <w:right w:val="none" w:sz="0" w:space="0" w:color="auto"/>
      </w:divBdr>
    </w:div>
    <w:div w:id="328991036">
      <w:bodyDiv w:val="1"/>
      <w:marLeft w:val="0"/>
      <w:marRight w:val="0"/>
      <w:marTop w:val="0"/>
      <w:marBottom w:val="0"/>
      <w:divBdr>
        <w:top w:val="none" w:sz="0" w:space="0" w:color="auto"/>
        <w:left w:val="none" w:sz="0" w:space="0" w:color="auto"/>
        <w:bottom w:val="none" w:sz="0" w:space="0" w:color="auto"/>
        <w:right w:val="none" w:sz="0" w:space="0" w:color="auto"/>
      </w:divBdr>
    </w:div>
    <w:div w:id="333412513">
      <w:bodyDiv w:val="1"/>
      <w:marLeft w:val="0"/>
      <w:marRight w:val="0"/>
      <w:marTop w:val="0"/>
      <w:marBottom w:val="0"/>
      <w:divBdr>
        <w:top w:val="none" w:sz="0" w:space="0" w:color="auto"/>
        <w:left w:val="none" w:sz="0" w:space="0" w:color="auto"/>
        <w:bottom w:val="none" w:sz="0" w:space="0" w:color="auto"/>
        <w:right w:val="none" w:sz="0" w:space="0" w:color="auto"/>
      </w:divBdr>
    </w:div>
    <w:div w:id="339477523">
      <w:bodyDiv w:val="1"/>
      <w:marLeft w:val="0"/>
      <w:marRight w:val="0"/>
      <w:marTop w:val="0"/>
      <w:marBottom w:val="0"/>
      <w:divBdr>
        <w:top w:val="none" w:sz="0" w:space="0" w:color="auto"/>
        <w:left w:val="none" w:sz="0" w:space="0" w:color="auto"/>
        <w:bottom w:val="none" w:sz="0" w:space="0" w:color="auto"/>
        <w:right w:val="none" w:sz="0" w:space="0" w:color="auto"/>
      </w:divBdr>
    </w:div>
    <w:div w:id="343242528">
      <w:bodyDiv w:val="1"/>
      <w:marLeft w:val="0"/>
      <w:marRight w:val="0"/>
      <w:marTop w:val="0"/>
      <w:marBottom w:val="0"/>
      <w:divBdr>
        <w:top w:val="none" w:sz="0" w:space="0" w:color="auto"/>
        <w:left w:val="none" w:sz="0" w:space="0" w:color="auto"/>
        <w:bottom w:val="none" w:sz="0" w:space="0" w:color="auto"/>
        <w:right w:val="none" w:sz="0" w:space="0" w:color="auto"/>
      </w:divBdr>
    </w:div>
    <w:div w:id="351684225">
      <w:bodyDiv w:val="1"/>
      <w:marLeft w:val="0"/>
      <w:marRight w:val="0"/>
      <w:marTop w:val="0"/>
      <w:marBottom w:val="0"/>
      <w:divBdr>
        <w:top w:val="none" w:sz="0" w:space="0" w:color="auto"/>
        <w:left w:val="none" w:sz="0" w:space="0" w:color="auto"/>
        <w:bottom w:val="none" w:sz="0" w:space="0" w:color="auto"/>
        <w:right w:val="none" w:sz="0" w:space="0" w:color="auto"/>
      </w:divBdr>
    </w:div>
    <w:div w:id="352146757">
      <w:bodyDiv w:val="1"/>
      <w:marLeft w:val="0"/>
      <w:marRight w:val="0"/>
      <w:marTop w:val="0"/>
      <w:marBottom w:val="0"/>
      <w:divBdr>
        <w:top w:val="none" w:sz="0" w:space="0" w:color="auto"/>
        <w:left w:val="none" w:sz="0" w:space="0" w:color="auto"/>
        <w:bottom w:val="none" w:sz="0" w:space="0" w:color="auto"/>
        <w:right w:val="none" w:sz="0" w:space="0" w:color="auto"/>
      </w:divBdr>
    </w:div>
    <w:div w:id="365983729">
      <w:bodyDiv w:val="1"/>
      <w:marLeft w:val="0"/>
      <w:marRight w:val="0"/>
      <w:marTop w:val="0"/>
      <w:marBottom w:val="0"/>
      <w:divBdr>
        <w:top w:val="none" w:sz="0" w:space="0" w:color="auto"/>
        <w:left w:val="none" w:sz="0" w:space="0" w:color="auto"/>
        <w:bottom w:val="none" w:sz="0" w:space="0" w:color="auto"/>
        <w:right w:val="none" w:sz="0" w:space="0" w:color="auto"/>
      </w:divBdr>
      <w:divsChild>
        <w:div w:id="1254901575">
          <w:marLeft w:val="0"/>
          <w:marRight w:val="0"/>
          <w:marTop w:val="105"/>
          <w:marBottom w:val="105"/>
          <w:divBdr>
            <w:top w:val="none" w:sz="0" w:space="0" w:color="auto"/>
            <w:left w:val="none" w:sz="0" w:space="0" w:color="auto"/>
            <w:bottom w:val="none" w:sz="0" w:space="0" w:color="auto"/>
            <w:right w:val="none" w:sz="0" w:space="0" w:color="auto"/>
          </w:divBdr>
          <w:divsChild>
            <w:div w:id="1945533140">
              <w:marLeft w:val="0"/>
              <w:marRight w:val="0"/>
              <w:marTop w:val="0"/>
              <w:marBottom w:val="0"/>
              <w:divBdr>
                <w:top w:val="none" w:sz="0" w:space="0" w:color="auto"/>
                <w:left w:val="none" w:sz="0" w:space="0" w:color="auto"/>
                <w:bottom w:val="none" w:sz="0" w:space="0" w:color="auto"/>
                <w:right w:val="none" w:sz="0" w:space="0" w:color="auto"/>
              </w:divBdr>
              <w:divsChild>
                <w:div w:id="733427238">
                  <w:marLeft w:val="0"/>
                  <w:marRight w:val="0"/>
                  <w:marTop w:val="50"/>
                  <w:marBottom w:val="0"/>
                  <w:divBdr>
                    <w:top w:val="none" w:sz="0" w:space="0" w:color="auto"/>
                    <w:left w:val="none" w:sz="0" w:space="0" w:color="auto"/>
                    <w:bottom w:val="none" w:sz="0" w:space="0" w:color="auto"/>
                    <w:right w:val="none" w:sz="0" w:space="0" w:color="auto"/>
                  </w:divBdr>
                  <w:divsChild>
                    <w:div w:id="2113429935">
                      <w:marLeft w:val="0"/>
                      <w:marRight w:val="0"/>
                      <w:marTop w:val="0"/>
                      <w:marBottom w:val="0"/>
                      <w:divBdr>
                        <w:top w:val="none" w:sz="0" w:space="0" w:color="auto"/>
                        <w:left w:val="none" w:sz="0" w:space="0" w:color="auto"/>
                        <w:bottom w:val="none" w:sz="0" w:space="0" w:color="auto"/>
                        <w:right w:val="none" w:sz="0" w:space="0" w:color="auto"/>
                      </w:divBdr>
                      <w:divsChild>
                        <w:div w:id="1064985477">
                          <w:marLeft w:val="0"/>
                          <w:marRight w:val="0"/>
                          <w:marTop w:val="0"/>
                          <w:marBottom w:val="0"/>
                          <w:divBdr>
                            <w:top w:val="single" w:sz="12" w:space="0" w:color="CCCCCC"/>
                            <w:left w:val="none" w:sz="0" w:space="0" w:color="auto"/>
                            <w:bottom w:val="none" w:sz="0" w:space="0" w:color="auto"/>
                            <w:right w:val="none" w:sz="0" w:space="0" w:color="auto"/>
                          </w:divBdr>
                          <w:divsChild>
                            <w:div w:id="544371742">
                              <w:marLeft w:val="216"/>
                              <w:marRight w:val="0"/>
                              <w:marTop w:val="374"/>
                              <w:marBottom w:val="0"/>
                              <w:divBdr>
                                <w:top w:val="none" w:sz="0" w:space="0" w:color="auto"/>
                                <w:left w:val="none" w:sz="0" w:space="0" w:color="auto"/>
                                <w:bottom w:val="none" w:sz="0" w:space="0" w:color="auto"/>
                                <w:right w:val="single" w:sz="12" w:space="0" w:color="CCCCCC"/>
                              </w:divBdr>
                              <w:divsChild>
                                <w:div w:id="1151942017">
                                  <w:marLeft w:val="0"/>
                                  <w:marRight w:val="0"/>
                                  <w:marTop w:val="150"/>
                                  <w:marBottom w:val="0"/>
                                  <w:divBdr>
                                    <w:top w:val="none" w:sz="0" w:space="0" w:color="auto"/>
                                    <w:left w:val="none" w:sz="0" w:space="0" w:color="auto"/>
                                    <w:bottom w:val="none" w:sz="0" w:space="0" w:color="auto"/>
                                    <w:right w:val="none" w:sz="0" w:space="0" w:color="auto"/>
                                  </w:divBdr>
                                  <w:divsChild>
                                    <w:div w:id="1947543446">
                                      <w:marLeft w:val="0"/>
                                      <w:marRight w:val="0"/>
                                      <w:marTop w:val="448"/>
                                      <w:marBottom w:val="0"/>
                                      <w:divBdr>
                                        <w:top w:val="none" w:sz="0" w:space="0" w:color="auto"/>
                                        <w:left w:val="none" w:sz="0" w:space="0" w:color="auto"/>
                                        <w:bottom w:val="none" w:sz="0" w:space="0" w:color="auto"/>
                                        <w:right w:val="none" w:sz="0" w:space="0" w:color="auto"/>
                                      </w:divBdr>
                                      <w:divsChild>
                                        <w:div w:id="199441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7605006">
      <w:bodyDiv w:val="1"/>
      <w:marLeft w:val="0"/>
      <w:marRight w:val="0"/>
      <w:marTop w:val="0"/>
      <w:marBottom w:val="0"/>
      <w:divBdr>
        <w:top w:val="none" w:sz="0" w:space="0" w:color="auto"/>
        <w:left w:val="none" w:sz="0" w:space="0" w:color="auto"/>
        <w:bottom w:val="none" w:sz="0" w:space="0" w:color="auto"/>
        <w:right w:val="none" w:sz="0" w:space="0" w:color="auto"/>
      </w:divBdr>
    </w:div>
    <w:div w:id="375467947">
      <w:bodyDiv w:val="1"/>
      <w:marLeft w:val="0"/>
      <w:marRight w:val="0"/>
      <w:marTop w:val="0"/>
      <w:marBottom w:val="0"/>
      <w:divBdr>
        <w:top w:val="none" w:sz="0" w:space="0" w:color="auto"/>
        <w:left w:val="none" w:sz="0" w:space="0" w:color="auto"/>
        <w:bottom w:val="none" w:sz="0" w:space="0" w:color="auto"/>
        <w:right w:val="none" w:sz="0" w:space="0" w:color="auto"/>
      </w:divBdr>
      <w:divsChild>
        <w:div w:id="852500806">
          <w:marLeft w:val="0"/>
          <w:marRight w:val="0"/>
          <w:marTop w:val="0"/>
          <w:marBottom w:val="0"/>
          <w:divBdr>
            <w:top w:val="none" w:sz="0" w:space="0" w:color="auto"/>
            <w:left w:val="none" w:sz="0" w:space="0" w:color="auto"/>
            <w:bottom w:val="none" w:sz="0" w:space="0" w:color="auto"/>
            <w:right w:val="none" w:sz="0" w:space="0" w:color="auto"/>
          </w:divBdr>
          <w:divsChild>
            <w:div w:id="703364660">
              <w:marLeft w:val="0"/>
              <w:marRight w:val="0"/>
              <w:marTop w:val="0"/>
              <w:marBottom w:val="0"/>
              <w:divBdr>
                <w:top w:val="none" w:sz="0" w:space="0" w:color="auto"/>
                <w:left w:val="none" w:sz="0" w:space="0" w:color="auto"/>
                <w:bottom w:val="none" w:sz="0" w:space="0" w:color="auto"/>
                <w:right w:val="none" w:sz="0" w:space="0" w:color="auto"/>
              </w:divBdr>
              <w:divsChild>
                <w:div w:id="670645970">
                  <w:marLeft w:val="0"/>
                  <w:marRight w:val="0"/>
                  <w:marTop w:val="0"/>
                  <w:marBottom w:val="0"/>
                  <w:divBdr>
                    <w:top w:val="none" w:sz="0" w:space="0" w:color="auto"/>
                    <w:left w:val="none" w:sz="0" w:space="0" w:color="auto"/>
                    <w:bottom w:val="none" w:sz="0" w:space="0" w:color="auto"/>
                    <w:right w:val="none" w:sz="0" w:space="0" w:color="auto"/>
                  </w:divBdr>
                  <w:divsChild>
                    <w:div w:id="307519936">
                      <w:marLeft w:val="0"/>
                      <w:marRight w:val="0"/>
                      <w:marTop w:val="0"/>
                      <w:marBottom w:val="0"/>
                      <w:divBdr>
                        <w:top w:val="none" w:sz="0" w:space="0" w:color="auto"/>
                        <w:left w:val="none" w:sz="0" w:space="0" w:color="auto"/>
                        <w:bottom w:val="none" w:sz="0" w:space="0" w:color="auto"/>
                        <w:right w:val="none" w:sz="0" w:space="0" w:color="auto"/>
                      </w:divBdr>
                      <w:divsChild>
                        <w:div w:id="1635870281">
                          <w:marLeft w:val="0"/>
                          <w:marRight w:val="0"/>
                          <w:marTop w:val="0"/>
                          <w:marBottom w:val="0"/>
                          <w:divBdr>
                            <w:top w:val="none" w:sz="0" w:space="0" w:color="auto"/>
                            <w:left w:val="none" w:sz="0" w:space="0" w:color="auto"/>
                            <w:bottom w:val="none" w:sz="0" w:space="0" w:color="auto"/>
                            <w:right w:val="none" w:sz="0" w:space="0" w:color="auto"/>
                          </w:divBdr>
                          <w:divsChild>
                            <w:div w:id="103785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765277">
      <w:bodyDiv w:val="1"/>
      <w:marLeft w:val="0"/>
      <w:marRight w:val="0"/>
      <w:marTop w:val="0"/>
      <w:marBottom w:val="0"/>
      <w:divBdr>
        <w:top w:val="none" w:sz="0" w:space="0" w:color="auto"/>
        <w:left w:val="none" w:sz="0" w:space="0" w:color="auto"/>
        <w:bottom w:val="none" w:sz="0" w:space="0" w:color="auto"/>
        <w:right w:val="none" w:sz="0" w:space="0" w:color="auto"/>
      </w:divBdr>
    </w:div>
    <w:div w:id="386222272">
      <w:bodyDiv w:val="1"/>
      <w:marLeft w:val="0"/>
      <w:marRight w:val="0"/>
      <w:marTop w:val="0"/>
      <w:marBottom w:val="0"/>
      <w:divBdr>
        <w:top w:val="none" w:sz="0" w:space="0" w:color="auto"/>
        <w:left w:val="none" w:sz="0" w:space="0" w:color="auto"/>
        <w:bottom w:val="none" w:sz="0" w:space="0" w:color="auto"/>
        <w:right w:val="none" w:sz="0" w:space="0" w:color="auto"/>
      </w:divBdr>
    </w:div>
    <w:div w:id="393286158">
      <w:bodyDiv w:val="1"/>
      <w:marLeft w:val="0"/>
      <w:marRight w:val="0"/>
      <w:marTop w:val="0"/>
      <w:marBottom w:val="0"/>
      <w:divBdr>
        <w:top w:val="none" w:sz="0" w:space="0" w:color="auto"/>
        <w:left w:val="none" w:sz="0" w:space="0" w:color="auto"/>
        <w:bottom w:val="none" w:sz="0" w:space="0" w:color="auto"/>
        <w:right w:val="none" w:sz="0" w:space="0" w:color="auto"/>
      </w:divBdr>
    </w:div>
    <w:div w:id="413286627">
      <w:bodyDiv w:val="1"/>
      <w:marLeft w:val="0"/>
      <w:marRight w:val="0"/>
      <w:marTop w:val="0"/>
      <w:marBottom w:val="0"/>
      <w:divBdr>
        <w:top w:val="none" w:sz="0" w:space="0" w:color="auto"/>
        <w:left w:val="none" w:sz="0" w:space="0" w:color="auto"/>
        <w:bottom w:val="none" w:sz="0" w:space="0" w:color="auto"/>
        <w:right w:val="none" w:sz="0" w:space="0" w:color="auto"/>
      </w:divBdr>
    </w:div>
    <w:div w:id="424764114">
      <w:bodyDiv w:val="1"/>
      <w:marLeft w:val="0"/>
      <w:marRight w:val="0"/>
      <w:marTop w:val="0"/>
      <w:marBottom w:val="0"/>
      <w:divBdr>
        <w:top w:val="none" w:sz="0" w:space="0" w:color="auto"/>
        <w:left w:val="none" w:sz="0" w:space="0" w:color="auto"/>
        <w:bottom w:val="none" w:sz="0" w:space="0" w:color="auto"/>
        <w:right w:val="none" w:sz="0" w:space="0" w:color="auto"/>
      </w:divBdr>
    </w:div>
    <w:div w:id="433867910">
      <w:bodyDiv w:val="1"/>
      <w:marLeft w:val="0"/>
      <w:marRight w:val="0"/>
      <w:marTop w:val="0"/>
      <w:marBottom w:val="0"/>
      <w:divBdr>
        <w:top w:val="none" w:sz="0" w:space="0" w:color="auto"/>
        <w:left w:val="none" w:sz="0" w:space="0" w:color="auto"/>
        <w:bottom w:val="none" w:sz="0" w:space="0" w:color="auto"/>
        <w:right w:val="none" w:sz="0" w:space="0" w:color="auto"/>
      </w:divBdr>
    </w:div>
    <w:div w:id="453063083">
      <w:bodyDiv w:val="1"/>
      <w:marLeft w:val="0"/>
      <w:marRight w:val="0"/>
      <w:marTop w:val="0"/>
      <w:marBottom w:val="0"/>
      <w:divBdr>
        <w:top w:val="none" w:sz="0" w:space="0" w:color="auto"/>
        <w:left w:val="none" w:sz="0" w:space="0" w:color="auto"/>
        <w:bottom w:val="none" w:sz="0" w:space="0" w:color="auto"/>
        <w:right w:val="none" w:sz="0" w:space="0" w:color="auto"/>
      </w:divBdr>
    </w:div>
    <w:div w:id="462696756">
      <w:bodyDiv w:val="1"/>
      <w:marLeft w:val="0"/>
      <w:marRight w:val="0"/>
      <w:marTop w:val="0"/>
      <w:marBottom w:val="0"/>
      <w:divBdr>
        <w:top w:val="none" w:sz="0" w:space="0" w:color="auto"/>
        <w:left w:val="none" w:sz="0" w:space="0" w:color="auto"/>
        <w:bottom w:val="none" w:sz="0" w:space="0" w:color="auto"/>
        <w:right w:val="none" w:sz="0" w:space="0" w:color="auto"/>
      </w:divBdr>
      <w:divsChild>
        <w:div w:id="743070764">
          <w:marLeft w:val="0"/>
          <w:marRight w:val="0"/>
          <w:marTop w:val="0"/>
          <w:marBottom w:val="0"/>
          <w:divBdr>
            <w:top w:val="none" w:sz="0" w:space="0" w:color="auto"/>
            <w:left w:val="none" w:sz="0" w:space="0" w:color="auto"/>
            <w:bottom w:val="none" w:sz="0" w:space="0" w:color="auto"/>
            <w:right w:val="none" w:sz="0" w:space="0" w:color="auto"/>
          </w:divBdr>
        </w:div>
      </w:divsChild>
    </w:div>
    <w:div w:id="468519698">
      <w:bodyDiv w:val="1"/>
      <w:marLeft w:val="0"/>
      <w:marRight w:val="0"/>
      <w:marTop w:val="0"/>
      <w:marBottom w:val="0"/>
      <w:divBdr>
        <w:top w:val="none" w:sz="0" w:space="0" w:color="auto"/>
        <w:left w:val="none" w:sz="0" w:space="0" w:color="auto"/>
        <w:bottom w:val="none" w:sz="0" w:space="0" w:color="auto"/>
        <w:right w:val="none" w:sz="0" w:space="0" w:color="auto"/>
      </w:divBdr>
    </w:div>
    <w:div w:id="471412771">
      <w:bodyDiv w:val="1"/>
      <w:marLeft w:val="0"/>
      <w:marRight w:val="0"/>
      <w:marTop w:val="0"/>
      <w:marBottom w:val="0"/>
      <w:divBdr>
        <w:top w:val="none" w:sz="0" w:space="0" w:color="auto"/>
        <w:left w:val="none" w:sz="0" w:space="0" w:color="auto"/>
        <w:bottom w:val="none" w:sz="0" w:space="0" w:color="auto"/>
        <w:right w:val="none" w:sz="0" w:space="0" w:color="auto"/>
      </w:divBdr>
    </w:div>
    <w:div w:id="475413108">
      <w:bodyDiv w:val="1"/>
      <w:marLeft w:val="0"/>
      <w:marRight w:val="0"/>
      <w:marTop w:val="0"/>
      <w:marBottom w:val="0"/>
      <w:divBdr>
        <w:top w:val="none" w:sz="0" w:space="0" w:color="auto"/>
        <w:left w:val="none" w:sz="0" w:space="0" w:color="auto"/>
        <w:bottom w:val="none" w:sz="0" w:space="0" w:color="auto"/>
        <w:right w:val="none" w:sz="0" w:space="0" w:color="auto"/>
      </w:divBdr>
    </w:div>
    <w:div w:id="488668966">
      <w:bodyDiv w:val="1"/>
      <w:marLeft w:val="0"/>
      <w:marRight w:val="0"/>
      <w:marTop w:val="0"/>
      <w:marBottom w:val="0"/>
      <w:divBdr>
        <w:top w:val="none" w:sz="0" w:space="0" w:color="auto"/>
        <w:left w:val="none" w:sz="0" w:space="0" w:color="auto"/>
        <w:bottom w:val="none" w:sz="0" w:space="0" w:color="auto"/>
        <w:right w:val="none" w:sz="0" w:space="0" w:color="auto"/>
      </w:divBdr>
    </w:div>
    <w:div w:id="490802585">
      <w:bodyDiv w:val="1"/>
      <w:marLeft w:val="0"/>
      <w:marRight w:val="0"/>
      <w:marTop w:val="0"/>
      <w:marBottom w:val="0"/>
      <w:divBdr>
        <w:top w:val="none" w:sz="0" w:space="0" w:color="auto"/>
        <w:left w:val="none" w:sz="0" w:space="0" w:color="auto"/>
        <w:bottom w:val="none" w:sz="0" w:space="0" w:color="auto"/>
        <w:right w:val="none" w:sz="0" w:space="0" w:color="auto"/>
      </w:divBdr>
    </w:div>
    <w:div w:id="529806748">
      <w:bodyDiv w:val="1"/>
      <w:marLeft w:val="0"/>
      <w:marRight w:val="0"/>
      <w:marTop w:val="0"/>
      <w:marBottom w:val="0"/>
      <w:divBdr>
        <w:top w:val="none" w:sz="0" w:space="0" w:color="auto"/>
        <w:left w:val="none" w:sz="0" w:space="0" w:color="auto"/>
        <w:bottom w:val="none" w:sz="0" w:space="0" w:color="auto"/>
        <w:right w:val="none" w:sz="0" w:space="0" w:color="auto"/>
      </w:divBdr>
    </w:div>
    <w:div w:id="538401920">
      <w:bodyDiv w:val="1"/>
      <w:marLeft w:val="0"/>
      <w:marRight w:val="0"/>
      <w:marTop w:val="0"/>
      <w:marBottom w:val="0"/>
      <w:divBdr>
        <w:top w:val="none" w:sz="0" w:space="0" w:color="auto"/>
        <w:left w:val="none" w:sz="0" w:space="0" w:color="auto"/>
        <w:bottom w:val="none" w:sz="0" w:space="0" w:color="auto"/>
        <w:right w:val="none" w:sz="0" w:space="0" w:color="auto"/>
      </w:divBdr>
    </w:div>
    <w:div w:id="539823300">
      <w:bodyDiv w:val="1"/>
      <w:marLeft w:val="0"/>
      <w:marRight w:val="0"/>
      <w:marTop w:val="0"/>
      <w:marBottom w:val="0"/>
      <w:divBdr>
        <w:top w:val="none" w:sz="0" w:space="0" w:color="auto"/>
        <w:left w:val="none" w:sz="0" w:space="0" w:color="auto"/>
        <w:bottom w:val="none" w:sz="0" w:space="0" w:color="auto"/>
        <w:right w:val="none" w:sz="0" w:space="0" w:color="auto"/>
      </w:divBdr>
    </w:div>
    <w:div w:id="541870706">
      <w:bodyDiv w:val="1"/>
      <w:marLeft w:val="0"/>
      <w:marRight w:val="0"/>
      <w:marTop w:val="0"/>
      <w:marBottom w:val="0"/>
      <w:divBdr>
        <w:top w:val="none" w:sz="0" w:space="0" w:color="auto"/>
        <w:left w:val="none" w:sz="0" w:space="0" w:color="auto"/>
        <w:bottom w:val="none" w:sz="0" w:space="0" w:color="auto"/>
        <w:right w:val="none" w:sz="0" w:space="0" w:color="auto"/>
      </w:divBdr>
      <w:divsChild>
        <w:div w:id="1601110290">
          <w:marLeft w:val="0"/>
          <w:marRight w:val="0"/>
          <w:marTop w:val="0"/>
          <w:marBottom w:val="0"/>
          <w:divBdr>
            <w:top w:val="none" w:sz="0" w:space="0" w:color="auto"/>
            <w:left w:val="none" w:sz="0" w:space="0" w:color="auto"/>
            <w:bottom w:val="none" w:sz="0" w:space="0" w:color="auto"/>
            <w:right w:val="none" w:sz="0" w:space="0" w:color="auto"/>
          </w:divBdr>
          <w:divsChild>
            <w:div w:id="1316570209">
              <w:marLeft w:val="0"/>
              <w:marRight w:val="0"/>
              <w:marTop w:val="0"/>
              <w:marBottom w:val="0"/>
              <w:divBdr>
                <w:top w:val="none" w:sz="0" w:space="0" w:color="auto"/>
                <w:left w:val="none" w:sz="0" w:space="0" w:color="auto"/>
                <w:bottom w:val="none" w:sz="0" w:space="0" w:color="auto"/>
                <w:right w:val="none" w:sz="0" w:space="0" w:color="auto"/>
              </w:divBdr>
              <w:divsChild>
                <w:div w:id="373239316">
                  <w:marLeft w:val="0"/>
                  <w:marRight w:val="0"/>
                  <w:marTop w:val="0"/>
                  <w:marBottom w:val="0"/>
                  <w:divBdr>
                    <w:top w:val="none" w:sz="0" w:space="0" w:color="auto"/>
                    <w:left w:val="none" w:sz="0" w:space="0" w:color="auto"/>
                    <w:bottom w:val="none" w:sz="0" w:space="0" w:color="auto"/>
                    <w:right w:val="none" w:sz="0" w:space="0" w:color="auto"/>
                  </w:divBdr>
                  <w:divsChild>
                    <w:div w:id="1638414427">
                      <w:marLeft w:val="0"/>
                      <w:marRight w:val="0"/>
                      <w:marTop w:val="0"/>
                      <w:marBottom w:val="0"/>
                      <w:divBdr>
                        <w:top w:val="none" w:sz="0" w:space="0" w:color="auto"/>
                        <w:left w:val="none" w:sz="0" w:space="0" w:color="auto"/>
                        <w:bottom w:val="none" w:sz="0" w:space="0" w:color="auto"/>
                        <w:right w:val="none" w:sz="0" w:space="0" w:color="auto"/>
                      </w:divBdr>
                      <w:divsChild>
                        <w:div w:id="796877126">
                          <w:marLeft w:val="0"/>
                          <w:marRight w:val="0"/>
                          <w:marTop w:val="0"/>
                          <w:marBottom w:val="0"/>
                          <w:divBdr>
                            <w:top w:val="none" w:sz="0" w:space="0" w:color="auto"/>
                            <w:left w:val="none" w:sz="0" w:space="0" w:color="auto"/>
                            <w:bottom w:val="none" w:sz="0" w:space="0" w:color="auto"/>
                            <w:right w:val="none" w:sz="0" w:space="0" w:color="auto"/>
                          </w:divBdr>
                          <w:divsChild>
                            <w:div w:id="62588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3447340">
      <w:bodyDiv w:val="1"/>
      <w:marLeft w:val="0"/>
      <w:marRight w:val="0"/>
      <w:marTop w:val="0"/>
      <w:marBottom w:val="0"/>
      <w:divBdr>
        <w:top w:val="none" w:sz="0" w:space="0" w:color="auto"/>
        <w:left w:val="none" w:sz="0" w:space="0" w:color="auto"/>
        <w:bottom w:val="none" w:sz="0" w:space="0" w:color="auto"/>
        <w:right w:val="none" w:sz="0" w:space="0" w:color="auto"/>
      </w:divBdr>
    </w:div>
    <w:div w:id="544490861">
      <w:bodyDiv w:val="1"/>
      <w:marLeft w:val="0"/>
      <w:marRight w:val="0"/>
      <w:marTop w:val="0"/>
      <w:marBottom w:val="0"/>
      <w:divBdr>
        <w:top w:val="none" w:sz="0" w:space="0" w:color="auto"/>
        <w:left w:val="none" w:sz="0" w:space="0" w:color="auto"/>
        <w:bottom w:val="none" w:sz="0" w:space="0" w:color="auto"/>
        <w:right w:val="none" w:sz="0" w:space="0" w:color="auto"/>
      </w:divBdr>
      <w:divsChild>
        <w:div w:id="1392577824">
          <w:marLeft w:val="0"/>
          <w:marRight w:val="0"/>
          <w:marTop w:val="0"/>
          <w:marBottom w:val="0"/>
          <w:divBdr>
            <w:top w:val="none" w:sz="0" w:space="0" w:color="auto"/>
            <w:left w:val="none" w:sz="0" w:space="0" w:color="auto"/>
            <w:bottom w:val="none" w:sz="0" w:space="0" w:color="auto"/>
            <w:right w:val="none" w:sz="0" w:space="0" w:color="auto"/>
          </w:divBdr>
          <w:divsChild>
            <w:div w:id="55844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346645">
      <w:bodyDiv w:val="1"/>
      <w:marLeft w:val="0"/>
      <w:marRight w:val="0"/>
      <w:marTop w:val="0"/>
      <w:marBottom w:val="0"/>
      <w:divBdr>
        <w:top w:val="none" w:sz="0" w:space="0" w:color="auto"/>
        <w:left w:val="none" w:sz="0" w:space="0" w:color="auto"/>
        <w:bottom w:val="none" w:sz="0" w:space="0" w:color="auto"/>
        <w:right w:val="none" w:sz="0" w:space="0" w:color="auto"/>
      </w:divBdr>
    </w:div>
    <w:div w:id="569123986">
      <w:bodyDiv w:val="1"/>
      <w:marLeft w:val="0"/>
      <w:marRight w:val="0"/>
      <w:marTop w:val="0"/>
      <w:marBottom w:val="0"/>
      <w:divBdr>
        <w:top w:val="none" w:sz="0" w:space="0" w:color="auto"/>
        <w:left w:val="none" w:sz="0" w:space="0" w:color="auto"/>
        <w:bottom w:val="none" w:sz="0" w:space="0" w:color="auto"/>
        <w:right w:val="none" w:sz="0" w:space="0" w:color="auto"/>
      </w:divBdr>
      <w:divsChild>
        <w:div w:id="1255819553">
          <w:marLeft w:val="0"/>
          <w:marRight w:val="0"/>
          <w:marTop w:val="105"/>
          <w:marBottom w:val="105"/>
          <w:divBdr>
            <w:top w:val="none" w:sz="0" w:space="0" w:color="auto"/>
            <w:left w:val="none" w:sz="0" w:space="0" w:color="auto"/>
            <w:bottom w:val="none" w:sz="0" w:space="0" w:color="auto"/>
            <w:right w:val="none" w:sz="0" w:space="0" w:color="auto"/>
          </w:divBdr>
          <w:divsChild>
            <w:div w:id="612639845">
              <w:marLeft w:val="0"/>
              <w:marRight w:val="0"/>
              <w:marTop w:val="0"/>
              <w:marBottom w:val="0"/>
              <w:divBdr>
                <w:top w:val="none" w:sz="0" w:space="0" w:color="auto"/>
                <w:left w:val="none" w:sz="0" w:space="0" w:color="auto"/>
                <w:bottom w:val="none" w:sz="0" w:space="0" w:color="auto"/>
                <w:right w:val="none" w:sz="0" w:space="0" w:color="auto"/>
              </w:divBdr>
              <w:divsChild>
                <w:div w:id="22755563">
                  <w:marLeft w:val="0"/>
                  <w:marRight w:val="0"/>
                  <w:marTop w:val="50"/>
                  <w:marBottom w:val="0"/>
                  <w:divBdr>
                    <w:top w:val="none" w:sz="0" w:space="0" w:color="auto"/>
                    <w:left w:val="none" w:sz="0" w:space="0" w:color="auto"/>
                    <w:bottom w:val="none" w:sz="0" w:space="0" w:color="auto"/>
                    <w:right w:val="none" w:sz="0" w:space="0" w:color="auto"/>
                  </w:divBdr>
                  <w:divsChild>
                    <w:div w:id="1653219907">
                      <w:marLeft w:val="0"/>
                      <w:marRight w:val="0"/>
                      <w:marTop w:val="0"/>
                      <w:marBottom w:val="0"/>
                      <w:divBdr>
                        <w:top w:val="none" w:sz="0" w:space="0" w:color="auto"/>
                        <w:left w:val="none" w:sz="0" w:space="0" w:color="auto"/>
                        <w:bottom w:val="none" w:sz="0" w:space="0" w:color="auto"/>
                        <w:right w:val="none" w:sz="0" w:space="0" w:color="auto"/>
                      </w:divBdr>
                      <w:divsChild>
                        <w:div w:id="1814255444">
                          <w:marLeft w:val="0"/>
                          <w:marRight w:val="0"/>
                          <w:marTop w:val="0"/>
                          <w:marBottom w:val="0"/>
                          <w:divBdr>
                            <w:top w:val="single" w:sz="12" w:space="0" w:color="CCCCCC"/>
                            <w:left w:val="none" w:sz="0" w:space="0" w:color="auto"/>
                            <w:bottom w:val="none" w:sz="0" w:space="0" w:color="auto"/>
                            <w:right w:val="none" w:sz="0" w:space="0" w:color="auto"/>
                          </w:divBdr>
                          <w:divsChild>
                            <w:div w:id="1819417875">
                              <w:marLeft w:val="216"/>
                              <w:marRight w:val="0"/>
                              <w:marTop w:val="374"/>
                              <w:marBottom w:val="0"/>
                              <w:divBdr>
                                <w:top w:val="none" w:sz="0" w:space="0" w:color="auto"/>
                                <w:left w:val="none" w:sz="0" w:space="0" w:color="auto"/>
                                <w:bottom w:val="none" w:sz="0" w:space="0" w:color="auto"/>
                                <w:right w:val="single" w:sz="12" w:space="0" w:color="CCCCCC"/>
                              </w:divBdr>
                              <w:divsChild>
                                <w:div w:id="983776363">
                                  <w:marLeft w:val="0"/>
                                  <w:marRight w:val="0"/>
                                  <w:marTop w:val="150"/>
                                  <w:marBottom w:val="0"/>
                                  <w:divBdr>
                                    <w:top w:val="none" w:sz="0" w:space="0" w:color="auto"/>
                                    <w:left w:val="none" w:sz="0" w:space="0" w:color="auto"/>
                                    <w:bottom w:val="none" w:sz="0" w:space="0" w:color="auto"/>
                                    <w:right w:val="none" w:sz="0" w:space="0" w:color="auto"/>
                                  </w:divBdr>
                                  <w:divsChild>
                                    <w:div w:id="1333610039">
                                      <w:marLeft w:val="0"/>
                                      <w:marRight w:val="0"/>
                                      <w:marTop w:val="448"/>
                                      <w:marBottom w:val="0"/>
                                      <w:divBdr>
                                        <w:top w:val="none" w:sz="0" w:space="0" w:color="auto"/>
                                        <w:left w:val="none" w:sz="0" w:space="0" w:color="auto"/>
                                        <w:bottom w:val="none" w:sz="0" w:space="0" w:color="auto"/>
                                        <w:right w:val="none" w:sz="0" w:space="0" w:color="auto"/>
                                      </w:divBdr>
                                      <w:divsChild>
                                        <w:div w:id="40699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6324946">
      <w:bodyDiv w:val="1"/>
      <w:marLeft w:val="0"/>
      <w:marRight w:val="0"/>
      <w:marTop w:val="0"/>
      <w:marBottom w:val="0"/>
      <w:divBdr>
        <w:top w:val="none" w:sz="0" w:space="0" w:color="auto"/>
        <w:left w:val="none" w:sz="0" w:space="0" w:color="auto"/>
        <w:bottom w:val="none" w:sz="0" w:space="0" w:color="auto"/>
        <w:right w:val="none" w:sz="0" w:space="0" w:color="auto"/>
      </w:divBdr>
    </w:div>
    <w:div w:id="577447219">
      <w:bodyDiv w:val="1"/>
      <w:marLeft w:val="0"/>
      <w:marRight w:val="0"/>
      <w:marTop w:val="0"/>
      <w:marBottom w:val="0"/>
      <w:divBdr>
        <w:top w:val="none" w:sz="0" w:space="0" w:color="auto"/>
        <w:left w:val="none" w:sz="0" w:space="0" w:color="auto"/>
        <w:bottom w:val="none" w:sz="0" w:space="0" w:color="auto"/>
        <w:right w:val="none" w:sz="0" w:space="0" w:color="auto"/>
      </w:divBdr>
    </w:div>
    <w:div w:id="594368077">
      <w:bodyDiv w:val="1"/>
      <w:marLeft w:val="0"/>
      <w:marRight w:val="0"/>
      <w:marTop w:val="0"/>
      <w:marBottom w:val="0"/>
      <w:divBdr>
        <w:top w:val="none" w:sz="0" w:space="0" w:color="auto"/>
        <w:left w:val="none" w:sz="0" w:space="0" w:color="auto"/>
        <w:bottom w:val="none" w:sz="0" w:space="0" w:color="auto"/>
        <w:right w:val="none" w:sz="0" w:space="0" w:color="auto"/>
      </w:divBdr>
    </w:div>
    <w:div w:id="602305333">
      <w:bodyDiv w:val="1"/>
      <w:marLeft w:val="0"/>
      <w:marRight w:val="0"/>
      <w:marTop w:val="0"/>
      <w:marBottom w:val="0"/>
      <w:divBdr>
        <w:top w:val="none" w:sz="0" w:space="0" w:color="auto"/>
        <w:left w:val="none" w:sz="0" w:space="0" w:color="auto"/>
        <w:bottom w:val="none" w:sz="0" w:space="0" w:color="auto"/>
        <w:right w:val="none" w:sz="0" w:space="0" w:color="auto"/>
      </w:divBdr>
    </w:div>
    <w:div w:id="612177313">
      <w:bodyDiv w:val="1"/>
      <w:marLeft w:val="0"/>
      <w:marRight w:val="0"/>
      <w:marTop w:val="0"/>
      <w:marBottom w:val="0"/>
      <w:divBdr>
        <w:top w:val="none" w:sz="0" w:space="0" w:color="auto"/>
        <w:left w:val="none" w:sz="0" w:space="0" w:color="auto"/>
        <w:bottom w:val="none" w:sz="0" w:space="0" w:color="auto"/>
        <w:right w:val="none" w:sz="0" w:space="0" w:color="auto"/>
      </w:divBdr>
    </w:div>
    <w:div w:id="613755849">
      <w:bodyDiv w:val="1"/>
      <w:marLeft w:val="0"/>
      <w:marRight w:val="0"/>
      <w:marTop w:val="0"/>
      <w:marBottom w:val="0"/>
      <w:divBdr>
        <w:top w:val="none" w:sz="0" w:space="0" w:color="auto"/>
        <w:left w:val="none" w:sz="0" w:space="0" w:color="auto"/>
        <w:bottom w:val="none" w:sz="0" w:space="0" w:color="auto"/>
        <w:right w:val="none" w:sz="0" w:space="0" w:color="auto"/>
      </w:divBdr>
    </w:div>
    <w:div w:id="636758230">
      <w:bodyDiv w:val="1"/>
      <w:marLeft w:val="0"/>
      <w:marRight w:val="0"/>
      <w:marTop w:val="0"/>
      <w:marBottom w:val="0"/>
      <w:divBdr>
        <w:top w:val="none" w:sz="0" w:space="0" w:color="auto"/>
        <w:left w:val="none" w:sz="0" w:space="0" w:color="auto"/>
        <w:bottom w:val="none" w:sz="0" w:space="0" w:color="auto"/>
        <w:right w:val="none" w:sz="0" w:space="0" w:color="auto"/>
      </w:divBdr>
    </w:div>
    <w:div w:id="645162537">
      <w:bodyDiv w:val="1"/>
      <w:marLeft w:val="0"/>
      <w:marRight w:val="0"/>
      <w:marTop w:val="0"/>
      <w:marBottom w:val="0"/>
      <w:divBdr>
        <w:top w:val="none" w:sz="0" w:space="0" w:color="auto"/>
        <w:left w:val="none" w:sz="0" w:space="0" w:color="auto"/>
        <w:bottom w:val="none" w:sz="0" w:space="0" w:color="auto"/>
        <w:right w:val="none" w:sz="0" w:space="0" w:color="auto"/>
      </w:divBdr>
    </w:div>
    <w:div w:id="647514981">
      <w:bodyDiv w:val="1"/>
      <w:marLeft w:val="0"/>
      <w:marRight w:val="0"/>
      <w:marTop w:val="0"/>
      <w:marBottom w:val="0"/>
      <w:divBdr>
        <w:top w:val="none" w:sz="0" w:space="0" w:color="auto"/>
        <w:left w:val="none" w:sz="0" w:space="0" w:color="auto"/>
        <w:bottom w:val="none" w:sz="0" w:space="0" w:color="auto"/>
        <w:right w:val="none" w:sz="0" w:space="0" w:color="auto"/>
      </w:divBdr>
      <w:divsChild>
        <w:div w:id="135731763">
          <w:marLeft w:val="0"/>
          <w:marRight w:val="0"/>
          <w:marTop w:val="105"/>
          <w:marBottom w:val="105"/>
          <w:divBdr>
            <w:top w:val="none" w:sz="0" w:space="0" w:color="auto"/>
            <w:left w:val="none" w:sz="0" w:space="0" w:color="auto"/>
            <w:bottom w:val="none" w:sz="0" w:space="0" w:color="auto"/>
            <w:right w:val="none" w:sz="0" w:space="0" w:color="auto"/>
          </w:divBdr>
          <w:divsChild>
            <w:div w:id="515071747">
              <w:marLeft w:val="0"/>
              <w:marRight w:val="0"/>
              <w:marTop w:val="0"/>
              <w:marBottom w:val="0"/>
              <w:divBdr>
                <w:top w:val="none" w:sz="0" w:space="0" w:color="auto"/>
                <w:left w:val="none" w:sz="0" w:space="0" w:color="auto"/>
                <w:bottom w:val="none" w:sz="0" w:space="0" w:color="auto"/>
                <w:right w:val="none" w:sz="0" w:space="0" w:color="auto"/>
              </w:divBdr>
              <w:divsChild>
                <w:div w:id="806506502">
                  <w:marLeft w:val="0"/>
                  <w:marRight w:val="0"/>
                  <w:marTop w:val="50"/>
                  <w:marBottom w:val="0"/>
                  <w:divBdr>
                    <w:top w:val="none" w:sz="0" w:space="0" w:color="auto"/>
                    <w:left w:val="none" w:sz="0" w:space="0" w:color="auto"/>
                    <w:bottom w:val="none" w:sz="0" w:space="0" w:color="auto"/>
                    <w:right w:val="none" w:sz="0" w:space="0" w:color="auto"/>
                  </w:divBdr>
                  <w:divsChild>
                    <w:div w:id="1598561920">
                      <w:marLeft w:val="0"/>
                      <w:marRight w:val="0"/>
                      <w:marTop w:val="0"/>
                      <w:marBottom w:val="0"/>
                      <w:divBdr>
                        <w:top w:val="none" w:sz="0" w:space="0" w:color="auto"/>
                        <w:left w:val="none" w:sz="0" w:space="0" w:color="auto"/>
                        <w:bottom w:val="none" w:sz="0" w:space="0" w:color="auto"/>
                        <w:right w:val="none" w:sz="0" w:space="0" w:color="auto"/>
                      </w:divBdr>
                      <w:divsChild>
                        <w:div w:id="1790127647">
                          <w:marLeft w:val="0"/>
                          <w:marRight w:val="0"/>
                          <w:marTop w:val="0"/>
                          <w:marBottom w:val="0"/>
                          <w:divBdr>
                            <w:top w:val="single" w:sz="12" w:space="0" w:color="CCCCCC"/>
                            <w:left w:val="none" w:sz="0" w:space="0" w:color="auto"/>
                            <w:bottom w:val="none" w:sz="0" w:space="0" w:color="auto"/>
                            <w:right w:val="none" w:sz="0" w:space="0" w:color="auto"/>
                          </w:divBdr>
                          <w:divsChild>
                            <w:div w:id="1192842752">
                              <w:marLeft w:val="216"/>
                              <w:marRight w:val="0"/>
                              <w:marTop w:val="374"/>
                              <w:marBottom w:val="0"/>
                              <w:divBdr>
                                <w:top w:val="none" w:sz="0" w:space="0" w:color="auto"/>
                                <w:left w:val="none" w:sz="0" w:space="0" w:color="auto"/>
                                <w:bottom w:val="none" w:sz="0" w:space="0" w:color="auto"/>
                                <w:right w:val="single" w:sz="12" w:space="0" w:color="CCCCCC"/>
                              </w:divBdr>
                              <w:divsChild>
                                <w:div w:id="860819108">
                                  <w:marLeft w:val="0"/>
                                  <w:marRight w:val="0"/>
                                  <w:marTop w:val="150"/>
                                  <w:marBottom w:val="0"/>
                                  <w:divBdr>
                                    <w:top w:val="none" w:sz="0" w:space="0" w:color="auto"/>
                                    <w:left w:val="none" w:sz="0" w:space="0" w:color="auto"/>
                                    <w:bottom w:val="none" w:sz="0" w:space="0" w:color="auto"/>
                                    <w:right w:val="none" w:sz="0" w:space="0" w:color="auto"/>
                                  </w:divBdr>
                                  <w:divsChild>
                                    <w:div w:id="187186088">
                                      <w:marLeft w:val="0"/>
                                      <w:marRight w:val="0"/>
                                      <w:marTop w:val="448"/>
                                      <w:marBottom w:val="0"/>
                                      <w:divBdr>
                                        <w:top w:val="none" w:sz="0" w:space="0" w:color="auto"/>
                                        <w:left w:val="none" w:sz="0" w:space="0" w:color="auto"/>
                                        <w:bottom w:val="none" w:sz="0" w:space="0" w:color="auto"/>
                                        <w:right w:val="none" w:sz="0" w:space="0" w:color="auto"/>
                                      </w:divBdr>
                                      <w:divsChild>
                                        <w:div w:id="2451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4845775">
      <w:bodyDiv w:val="1"/>
      <w:marLeft w:val="0"/>
      <w:marRight w:val="0"/>
      <w:marTop w:val="0"/>
      <w:marBottom w:val="0"/>
      <w:divBdr>
        <w:top w:val="none" w:sz="0" w:space="0" w:color="auto"/>
        <w:left w:val="none" w:sz="0" w:space="0" w:color="auto"/>
        <w:bottom w:val="none" w:sz="0" w:space="0" w:color="auto"/>
        <w:right w:val="none" w:sz="0" w:space="0" w:color="auto"/>
      </w:divBdr>
    </w:div>
    <w:div w:id="660816861">
      <w:bodyDiv w:val="1"/>
      <w:marLeft w:val="0"/>
      <w:marRight w:val="0"/>
      <w:marTop w:val="0"/>
      <w:marBottom w:val="0"/>
      <w:divBdr>
        <w:top w:val="none" w:sz="0" w:space="0" w:color="auto"/>
        <w:left w:val="none" w:sz="0" w:space="0" w:color="auto"/>
        <w:bottom w:val="none" w:sz="0" w:space="0" w:color="auto"/>
        <w:right w:val="none" w:sz="0" w:space="0" w:color="auto"/>
      </w:divBdr>
    </w:div>
    <w:div w:id="664209752">
      <w:bodyDiv w:val="1"/>
      <w:marLeft w:val="0"/>
      <w:marRight w:val="0"/>
      <w:marTop w:val="0"/>
      <w:marBottom w:val="0"/>
      <w:divBdr>
        <w:top w:val="none" w:sz="0" w:space="0" w:color="auto"/>
        <w:left w:val="none" w:sz="0" w:space="0" w:color="auto"/>
        <w:bottom w:val="none" w:sz="0" w:space="0" w:color="auto"/>
        <w:right w:val="none" w:sz="0" w:space="0" w:color="auto"/>
      </w:divBdr>
    </w:div>
    <w:div w:id="682319632">
      <w:bodyDiv w:val="1"/>
      <w:marLeft w:val="0"/>
      <w:marRight w:val="0"/>
      <w:marTop w:val="0"/>
      <w:marBottom w:val="0"/>
      <w:divBdr>
        <w:top w:val="none" w:sz="0" w:space="0" w:color="auto"/>
        <w:left w:val="none" w:sz="0" w:space="0" w:color="auto"/>
        <w:bottom w:val="none" w:sz="0" w:space="0" w:color="auto"/>
        <w:right w:val="none" w:sz="0" w:space="0" w:color="auto"/>
      </w:divBdr>
    </w:div>
    <w:div w:id="690297403">
      <w:bodyDiv w:val="1"/>
      <w:marLeft w:val="0"/>
      <w:marRight w:val="0"/>
      <w:marTop w:val="0"/>
      <w:marBottom w:val="0"/>
      <w:divBdr>
        <w:top w:val="none" w:sz="0" w:space="0" w:color="auto"/>
        <w:left w:val="none" w:sz="0" w:space="0" w:color="auto"/>
        <w:bottom w:val="none" w:sz="0" w:space="0" w:color="auto"/>
        <w:right w:val="none" w:sz="0" w:space="0" w:color="auto"/>
      </w:divBdr>
    </w:div>
    <w:div w:id="693503229">
      <w:bodyDiv w:val="1"/>
      <w:marLeft w:val="0"/>
      <w:marRight w:val="0"/>
      <w:marTop w:val="0"/>
      <w:marBottom w:val="0"/>
      <w:divBdr>
        <w:top w:val="none" w:sz="0" w:space="0" w:color="auto"/>
        <w:left w:val="none" w:sz="0" w:space="0" w:color="auto"/>
        <w:bottom w:val="none" w:sz="0" w:space="0" w:color="auto"/>
        <w:right w:val="none" w:sz="0" w:space="0" w:color="auto"/>
      </w:divBdr>
    </w:div>
    <w:div w:id="699865573">
      <w:bodyDiv w:val="1"/>
      <w:marLeft w:val="0"/>
      <w:marRight w:val="0"/>
      <w:marTop w:val="0"/>
      <w:marBottom w:val="0"/>
      <w:divBdr>
        <w:top w:val="none" w:sz="0" w:space="0" w:color="auto"/>
        <w:left w:val="none" w:sz="0" w:space="0" w:color="auto"/>
        <w:bottom w:val="none" w:sz="0" w:space="0" w:color="auto"/>
        <w:right w:val="none" w:sz="0" w:space="0" w:color="auto"/>
      </w:divBdr>
    </w:div>
    <w:div w:id="728264607">
      <w:bodyDiv w:val="1"/>
      <w:marLeft w:val="0"/>
      <w:marRight w:val="0"/>
      <w:marTop w:val="0"/>
      <w:marBottom w:val="0"/>
      <w:divBdr>
        <w:top w:val="none" w:sz="0" w:space="0" w:color="auto"/>
        <w:left w:val="none" w:sz="0" w:space="0" w:color="auto"/>
        <w:bottom w:val="none" w:sz="0" w:space="0" w:color="auto"/>
        <w:right w:val="none" w:sz="0" w:space="0" w:color="auto"/>
      </w:divBdr>
    </w:div>
    <w:div w:id="745492021">
      <w:bodyDiv w:val="1"/>
      <w:marLeft w:val="0"/>
      <w:marRight w:val="0"/>
      <w:marTop w:val="0"/>
      <w:marBottom w:val="0"/>
      <w:divBdr>
        <w:top w:val="none" w:sz="0" w:space="0" w:color="auto"/>
        <w:left w:val="none" w:sz="0" w:space="0" w:color="auto"/>
        <w:bottom w:val="none" w:sz="0" w:space="0" w:color="auto"/>
        <w:right w:val="none" w:sz="0" w:space="0" w:color="auto"/>
      </w:divBdr>
    </w:div>
    <w:div w:id="752822955">
      <w:bodyDiv w:val="1"/>
      <w:marLeft w:val="0"/>
      <w:marRight w:val="0"/>
      <w:marTop w:val="0"/>
      <w:marBottom w:val="0"/>
      <w:divBdr>
        <w:top w:val="none" w:sz="0" w:space="0" w:color="auto"/>
        <w:left w:val="none" w:sz="0" w:space="0" w:color="auto"/>
        <w:bottom w:val="none" w:sz="0" w:space="0" w:color="auto"/>
        <w:right w:val="none" w:sz="0" w:space="0" w:color="auto"/>
      </w:divBdr>
    </w:div>
    <w:div w:id="758907711">
      <w:bodyDiv w:val="1"/>
      <w:marLeft w:val="0"/>
      <w:marRight w:val="0"/>
      <w:marTop w:val="0"/>
      <w:marBottom w:val="0"/>
      <w:divBdr>
        <w:top w:val="none" w:sz="0" w:space="0" w:color="auto"/>
        <w:left w:val="none" w:sz="0" w:space="0" w:color="auto"/>
        <w:bottom w:val="none" w:sz="0" w:space="0" w:color="auto"/>
        <w:right w:val="none" w:sz="0" w:space="0" w:color="auto"/>
      </w:divBdr>
    </w:div>
    <w:div w:id="768046095">
      <w:bodyDiv w:val="1"/>
      <w:marLeft w:val="0"/>
      <w:marRight w:val="0"/>
      <w:marTop w:val="0"/>
      <w:marBottom w:val="0"/>
      <w:divBdr>
        <w:top w:val="none" w:sz="0" w:space="0" w:color="auto"/>
        <w:left w:val="none" w:sz="0" w:space="0" w:color="auto"/>
        <w:bottom w:val="none" w:sz="0" w:space="0" w:color="auto"/>
        <w:right w:val="none" w:sz="0" w:space="0" w:color="auto"/>
      </w:divBdr>
    </w:div>
    <w:div w:id="770465871">
      <w:bodyDiv w:val="1"/>
      <w:marLeft w:val="0"/>
      <w:marRight w:val="0"/>
      <w:marTop w:val="0"/>
      <w:marBottom w:val="0"/>
      <w:divBdr>
        <w:top w:val="none" w:sz="0" w:space="0" w:color="auto"/>
        <w:left w:val="none" w:sz="0" w:space="0" w:color="auto"/>
        <w:bottom w:val="none" w:sz="0" w:space="0" w:color="auto"/>
        <w:right w:val="none" w:sz="0" w:space="0" w:color="auto"/>
      </w:divBdr>
    </w:div>
    <w:div w:id="770706524">
      <w:bodyDiv w:val="1"/>
      <w:marLeft w:val="0"/>
      <w:marRight w:val="0"/>
      <w:marTop w:val="0"/>
      <w:marBottom w:val="0"/>
      <w:divBdr>
        <w:top w:val="none" w:sz="0" w:space="0" w:color="auto"/>
        <w:left w:val="none" w:sz="0" w:space="0" w:color="auto"/>
        <w:bottom w:val="none" w:sz="0" w:space="0" w:color="auto"/>
        <w:right w:val="none" w:sz="0" w:space="0" w:color="auto"/>
      </w:divBdr>
    </w:div>
    <w:div w:id="790053833">
      <w:bodyDiv w:val="1"/>
      <w:marLeft w:val="0"/>
      <w:marRight w:val="0"/>
      <w:marTop w:val="0"/>
      <w:marBottom w:val="0"/>
      <w:divBdr>
        <w:top w:val="none" w:sz="0" w:space="0" w:color="auto"/>
        <w:left w:val="none" w:sz="0" w:space="0" w:color="auto"/>
        <w:bottom w:val="none" w:sz="0" w:space="0" w:color="auto"/>
        <w:right w:val="none" w:sz="0" w:space="0" w:color="auto"/>
      </w:divBdr>
    </w:div>
    <w:div w:id="791174717">
      <w:bodyDiv w:val="1"/>
      <w:marLeft w:val="0"/>
      <w:marRight w:val="0"/>
      <w:marTop w:val="0"/>
      <w:marBottom w:val="0"/>
      <w:divBdr>
        <w:top w:val="none" w:sz="0" w:space="0" w:color="auto"/>
        <w:left w:val="none" w:sz="0" w:space="0" w:color="auto"/>
        <w:bottom w:val="none" w:sz="0" w:space="0" w:color="auto"/>
        <w:right w:val="none" w:sz="0" w:space="0" w:color="auto"/>
      </w:divBdr>
    </w:div>
    <w:div w:id="792863553">
      <w:bodyDiv w:val="1"/>
      <w:marLeft w:val="0"/>
      <w:marRight w:val="0"/>
      <w:marTop w:val="0"/>
      <w:marBottom w:val="0"/>
      <w:divBdr>
        <w:top w:val="none" w:sz="0" w:space="0" w:color="auto"/>
        <w:left w:val="none" w:sz="0" w:space="0" w:color="auto"/>
        <w:bottom w:val="none" w:sz="0" w:space="0" w:color="auto"/>
        <w:right w:val="none" w:sz="0" w:space="0" w:color="auto"/>
      </w:divBdr>
    </w:div>
    <w:div w:id="793139082">
      <w:bodyDiv w:val="1"/>
      <w:marLeft w:val="0"/>
      <w:marRight w:val="0"/>
      <w:marTop w:val="0"/>
      <w:marBottom w:val="0"/>
      <w:divBdr>
        <w:top w:val="none" w:sz="0" w:space="0" w:color="auto"/>
        <w:left w:val="none" w:sz="0" w:space="0" w:color="auto"/>
        <w:bottom w:val="none" w:sz="0" w:space="0" w:color="auto"/>
        <w:right w:val="none" w:sz="0" w:space="0" w:color="auto"/>
      </w:divBdr>
    </w:div>
    <w:div w:id="794442182">
      <w:bodyDiv w:val="1"/>
      <w:marLeft w:val="0"/>
      <w:marRight w:val="0"/>
      <w:marTop w:val="0"/>
      <w:marBottom w:val="0"/>
      <w:divBdr>
        <w:top w:val="none" w:sz="0" w:space="0" w:color="auto"/>
        <w:left w:val="none" w:sz="0" w:space="0" w:color="auto"/>
        <w:bottom w:val="none" w:sz="0" w:space="0" w:color="auto"/>
        <w:right w:val="none" w:sz="0" w:space="0" w:color="auto"/>
      </w:divBdr>
    </w:div>
    <w:div w:id="801272690">
      <w:bodyDiv w:val="1"/>
      <w:marLeft w:val="0"/>
      <w:marRight w:val="0"/>
      <w:marTop w:val="0"/>
      <w:marBottom w:val="0"/>
      <w:divBdr>
        <w:top w:val="none" w:sz="0" w:space="0" w:color="auto"/>
        <w:left w:val="none" w:sz="0" w:space="0" w:color="auto"/>
        <w:bottom w:val="none" w:sz="0" w:space="0" w:color="auto"/>
        <w:right w:val="none" w:sz="0" w:space="0" w:color="auto"/>
      </w:divBdr>
    </w:div>
    <w:div w:id="806584180">
      <w:bodyDiv w:val="1"/>
      <w:marLeft w:val="0"/>
      <w:marRight w:val="0"/>
      <w:marTop w:val="0"/>
      <w:marBottom w:val="0"/>
      <w:divBdr>
        <w:top w:val="none" w:sz="0" w:space="0" w:color="auto"/>
        <w:left w:val="none" w:sz="0" w:space="0" w:color="auto"/>
        <w:bottom w:val="none" w:sz="0" w:space="0" w:color="auto"/>
        <w:right w:val="none" w:sz="0" w:space="0" w:color="auto"/>
      </w:divBdr>
    </w:div>
    <w:div w:id="806824892">
      <w:bodyDiv w:val="1"/>
      <w:marLeft w:val="0"/>
      <w:marRight w:val="0"/>
      <w:marTop w:val="0"/>
      <w:marBottom w:val="0"/>
      <w:divBdr>
        <w:top w:val="none" w:sz="0" w:space="0" w:color="auto"/>
        <w:left w:val="none" w:sz="0" w:space="0" w:color="auto"/>
        <w:bottom w:val="none" w:sz="0" w:space="0" w:color="auto"/>
        <w:right w:val="none" w:sz="0" w:space="0" w:color="auto"/>
      </w:divBdr>
    </w:div>
    <w:div w:id="830098301">
      <w:bodyDiv w:val="1"/>
      <w:marLeft w:val="0"/>
      <w:marRight w:val="0"/>
      <w:marTop w:val="0"/>
      <w:marBottom w:val="0"/>
      <w:divBdr>
        <w:top w:val="none" w:sz="0" w:space="0" w:color="auto"/>
        <w:left w:val="none" w:sz="0" w:space="0" w:color="auto"/>
        <w:bottom w:val="none" w:sz="0" w:space="0" w:color="auto"/>
        <w:right w:val="none" w:sz="0" w:space="0" w:color="auto"/>
      </w:divBdr>
    </w:div>
    <w:div w:id="833112221">
      <w:bodyDiv w:val="1"/>
      <w:marLeft w:val="0"/>
      <w:marRight w:val="0"/>
      <w:marTop w:val="0"/>
      <w:marBottom w:val="0"/>
      <w:divBdr>
        <w:top w:val="none" w:sz="0" w:space="0" w:color="auto"/>
        <w:left w:val="none" w:sz="0" w:space="0" w:color="auto"/>
        <w:bottom w:val="none" w:sz="0" w:space="0" w:color="auto"/>
        <w:right w:val="none" w:sz="0" w:space="0" w:color="auto"/>
      </w:divBdr>
    </w:div>
    <w:div w:id="835341387">
      <w:bodyDiv w:val="1"/>
      <w:marLeft w:val="0"/>
      <w:marRight w:val="0"/>
      <w:marTop w:val="0"/>
      <w:marBottom w:val="0"/>
      <w:divBdr>
        <w:top w:val="none" w:sz="0" w:space="0" w:color="auto"/>
        <w:left w:val="none" w:sz="0" w:space="0" w:color="auto"/>
        <w:bottom w:val="none" w:sz="0" w:space="0" w:color="auto"/>
        <w:right w:val="none" w:sz="0" w:space="0" w:color="auto"/>
      </w:divBdr>
    </w:div>
    <w:div w:id="838883165">
      <w:bodyDiv w:val="1"/>
      <w:marLeft w:val="0"/>
      <w:marRight w:val="0"/>
      <w:marTop w:val="0"/>
      <w:marBottom w:val="0"/>
      <w:divBdr>
        <w:top w:val="none" w:sz="0" w:space="0" w:color="auto"/>
        <w:left w:val="none" w:sz="0" w:space="0" w:color="auto"/>
        <w:bottom w:val="none" w:sz="0" w:space="0" w:color="auto"/>
        <w:right w:val="none" w:sz="0" w:space="0" w:color="auto"/>
      </w:divBdr>
    </w:div>
    <w:div w:id="843782727">
      <w:bodyDiv w:val="1"/>
      <w:marLeft w:val="0"/>
      <w:marRight w:val="0"/>
      <w:marTop w:val="0"/>
      <w:marBottom w:val="0"/>
      <w:divBdr>
        <w:top w:val="none" w:sz="0" w:space="0" w:color="auto"/>
        <w:left w:val="none" w:sz="0" w:space="0" w:color="auto"/>
        <w:bottom w:val="none" w:sz="0" w:space="0" w:color="auto"/>
        <w:right w:val="none" w:sz="0" w:space="0" w:color="auto"/>
      </w:divBdr>
      <w:divsChild>
        <w:div w:id="112287815">
          <w:marLeft w:val="0"/>
          <w:marRight w:val="0"/>
          <w:marTop w:val="105"/>
          <w:marBottom w:val="105"/>
          <w:divBdr>
            <w:top w:val="none" w:sz="0" w:space="0" w:color="auto"/>
            <w:left w:val="none" w:sz="0" w:space="0" w:color="auto"/>
            <w:bottom w:val="none" w:sz="0" w:space="0" w:color="auto"/>
            <w:right w:val="none" w:sz="0" w:space="0" w:color="auto"/>
          </w:divBdr>
          <w:divsChild>
            <w:div w:id="356202046">
              <w:marLeft w:val="0"/>
              <w:marRight w:val="0"/>
              <w:marTop w:val="0"/>
              <w:marBottom w:val="0"/>
              <w:divBdr>
                <w:top w:val="none" w:sz="0" w:space="0" w:color="auto"/>
                <w:left w:val="none" w:sz="0" w:space="0" w:color="auto"/>
                <w:bottom w:val="none" w:sz="0" w:space="0" w:color="auto"/>
                <w:right w:val="none" w:sz="0" w:space="0" w:color="auto"/>
              </w:divBdr>
              <w:divsChild>
                <w:div w:id="411388717">
                  <w:marLeft w:val="0"/>
                  <w:marRight w:val="0"/>
                  <w:marTop w:val="50"/>
                  <w:marBottom w:val="0"/>
                  <w:divBdr>
                    <w:top w:val="none" w:sz="0" w:space="0" w:color="auto"/>
                    <w:left w:val="none" w:sz="0" w:space="0" w:color="auto"/>
                    <w:bottom w:val="none" w:sz="0" w:space="0" w:color="auto"/>
                    <w:right w:val="none" w:sz="0" w:space="0" w:color="auto"/>
                  </w:divBdr>
                  <w:divsChild>
                    <w:div w:id="1480346286">
                      <w:marLeft w:val="0"/>
                      <w:marRight w:val="0"/>
                      <w:marTop w:val="0"/>
                      <w:marBottom w:val="0"/>
                      <w:divBdr>
                        <w:top w:val="none" w:sz="0" w:space="0" w:color="auto"/>
                        <w:left w:val="none" w:sz="0" w:space="0" w:color="auto"/>
                        <w:bottom w:val="none" w:sz="0" w:space="0" w:color="auto"/>
                        <w:right w:val="none" w:sz="0" w:space="0" w:color="auto"/>
                      </w:divBdr>
                      <w:divsChild>
                        <w:div w:id="1279681922">
                          <w:marLeft w:val="0"/>
                          <w:marRight w:val="0"/>
                          <w:marTop w:val="0"/>
                          <w:marBottom w:val="0"/>
                          <w:divBdr>
                            <w:top w:val="single" w:sz="12" w:space="0" w:color="CCCCCC"/>
                            <w:left w:val="none" w:sz="0" w:space="0" w:color="auto"/>
                            <w:bottom w:val="none" w:sz="0" w:space="0" w:color="auto"/>
                            <w:right w:val="none" w:sz="0" w:space="0" w:color="auto"/>
                          </w:divBdr>
                          <w:divsChild>
                            <w:div w:id="466169955">
                              <w:marLeft w:val="216"/>
                              <w:marRight w:val="0"/>
                              <w:marTop w:val="374"/>
                              <w:marBottom w:val="0"/>
                              <w:divBdr>
                                <w:top w:val="none" w:sz="0" w:space="0" w:color="auto"/>
                                <w:left w:val="none" w:sz="0" w:space="0" w:color="auto"/>
                                <w:bottom w:val="none" w:sz="0" w:space="0" w:color="auto"/>
                                <w:right w:val="single" w:sz="12" w:space="0" w:color="CCCCCC"/>
                              </w:divBdr>
                              <w:divsChild>
                                <w:div w:id="1481195485">
                                  <w:marLeft w:val="0"/>
                                  <w:marRight w:val="0"/>
                                  <w:marTop w:val="150"/>
                                  <w:marBottom w:val="0"/>
                                  <w:divBdr>
                                    <w:top w:val="none" w:sz="0" w:space="0" w:color="auto"/>
                                    <w:left w:val="none" w:sz="0" w:space="0" w:color="auto"/>
                                    <w:bottom w:val="none" w:sz="0" w:space="0" w:color="auto"/>
                                    <w:right w:val="none" w:sz="0" w:space="0" w:color="auto"/>
                                  </w:divBdr>
                                  <w:divsChild>
                                    <w:div w:id="2034064206">
                                      <w:marLeft w:val="0"/>
                                      <w:marRight w:val="0"/>
                                      <w:marTop w:val="448"/>
                                      <w:marBottom w:val="0"/>
                                      <w:divBdr>
                                        <w:top w:val="none" w:sz="0" w:space="0" w:color="auto"/>
                                        <w:left w:val="none" w:sz="0" w:space="0" w:color="auto"/>
                                        <w:bottom w:val="none" w:sz="0" w:space="0" w:color="auto"/>
                                        <w:right w:val="none" w:sz="0" w:space="0" w:color="auto"/>
                                      </w:divBdr>
                                      <w:divsChild>
                                        <w:div w:id="143204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0363732">
      <w:bodyDiv w:val="1"/>
      <w:marLeft w:val="0"/>
      <w:marRight w:val="0"/>
      <w:marTop w:val="0"/>
      <w:marBottom w:val="0"/>
      <w:divBdr>
        <w:top w:val="none" w:sz="0" w:space="0" w:color="auto"/>
        <w:left w:val="none" w:sz="0" w:space="0" w:color="auto"/>
        <w:bottom w:val="none" w:sz="0" w:space="0" w:color="auto"/>
        <w:right w:val="none" w:sz="0" w:space="0" w:color="auto"/>
      </w:divBdr>
    </w:div>
    <w:div w:id="861863993">
      <w:bodyDiv w:val="1"/>
      <w:marLeft w:val="0"/>
      <w:marRight w:val="0"/>
      <w:marTop w:val="0"/>
      <w:marBottom w:val="0"/>
      <w:divBdr>
        <w:top w:val="none" w:sz="0" w:space="0" w:color="auto"/>
        <w:left w:val="none" w:sz="0" w:space="0" w:color="auto"/>
        <w:bottom w:val="none" w:sz="0" w:space="0" w:color="auto"/>
        <w:right w:val="none" w:sz="0" w:space="0" w:color="auto"/>
      </w:divBdr>
    </w:div>
    <w:div w:id="872234320">
      <w:bodyDiv w:val="1"/>
      <w:marLeft w:val="0"/>
      <w:marRight w:val="0"/>
      <w:marTop w:val="0"/>
      <w:marBottom w:val="0"/>
      <w:divBdr>
        <w:top w:val="none" w:sz="0" w:space="0" w:color="auto"/>
        <w:left w:val="none" w:sz="0" w:space="0" w:color="auto"/>
        <w:bottom w:val="none" w:sz="0" w:space="0" w:color="auto"/>
        <w:right w:val="none" w:sz="0" w:space="0" w:color="auto"/>
      </w:divBdr>
    </w:div>
    <w:div w:id="878318573">
      <w:bodyDiv w:val="1"/>
      <w:marLeft w:val="0"/>
      <w:marRight w:val="0"/>
      <w:marTop w:val="0"/>
      <w:marBottom w:val="0"/>
      <w:divBdr>
        <w:top w:val="none" w:sz="0" w:space="0" w:color="auto"/>
        <w:left w:val="none" w:sz="0" w:space="0" w:color="auto"/>
        <w:bottom w:val="none" w:sz="0" w:space="0" w:color="auto"/>
        <w:right w:val="none" w:sz="0" w:space="0" w:color="auto"/>
      </w:divBdr>
    </w:div>
    <w:div w:id="887765496">
      <w:bodyDiv w:val="1"/>
      <w:marLeft w:val="0"/>
      <w:marRight w:val="0"/>
      <w:marTop w:val="0"/>
      <w:marBottom w:val="0"/>
      <w:divBdr>
        <w:top w:val="none" w:sz="0" w:space="0" w:color="auto"/>
        <w:left w:val="none" w:sz="0" w:space="0" w:color="auto"/>
        <w:bottom w:val="none" w:sz="0" w:space="0" w:color="auto"/>
        <w:right w:val="none" w:sz="0" w:space="0" w:color="auto"/>
      </w:divBdr>
    </w:div>
    <w:div w:id="898171823">
      <w:bodyDiv w:val="1"/>
      <w:marLeft w:val="0"/>
      <w:marRight w:val="0"/>
      <w:marTop w:val="0"/>
      <w:marBottom w:val="0"/>
      <w:divBdr>
        <w:top w:val="none" w:sz="0" w:space="0" w:color="auto"/>
        <w:left w:val="none" w:sz="0" w:space="0" w:color="auto"/>
        <w:bottom w:val="none" w:sz="0" w:space="0" w:color="auto"/>
        <w:right w:val="none" w:sz="0" w:space="0" w:color="auto"/>
      </w:divBdr>
    </w:div>
    <w:div w:id="898200558">
      <w:bodyDiv w:val="1"/>
      <w:marLeft w:val="0"/>
      <w:marRight w:val="0"/>
      <w:marTop w:val="0"/>
      <w:marBottom w:val="0"/>
      <w:divBdr>
        <w:top w:val="none" w:sz="0" w:space="0" w:color="auto"/>
        <w:left w:val="none" w:sz="0" w:space="0" w:color="auto"/>
        <w:bottom w:val="none" w:sz="0" w:space="0" w:color="auto"/>
        <w:right w:val="none" w:sz="0" w:space="0" w:color="auto"/>
      </w:divBdr>
    </w:div>
    <w:div w:id="903098771">
      <w:bodyDiv w:val="1"/>
      <w:marLeft w:val="0"/>
      <w:marRight w:val="0"/>
      <w:marTop w:val="0"/>
      <w:marBottom w:val="0"/>
      <w:divBdr>
        <w:top w:val="none" w:sz="0" w:space="0" w:color="auto"/>
        <w:left w:val="none" w:sz="0" w:space="0" w:color="auto"/>
        <w:bottom w:val="none" w:sz="0" w:space="0" w:color="auto"/>
        <w:right w:val="none" w:sz="0" w:space="0" w:color="auto"/>
      </w:divBdr>
    </w:div>
    <w:div w:id="909195112">
      <w:bodyDiv w:val="1"/>
      <w:marLeft w:val="0"/>
      <w:marRight w:val="0"/>
      <w:marTop w:val="0"/>
      <w:marBottom w:val="0"/>
      <w:divBdr>
        <w:top w:val="none" w:sz="0" w:space="0" w:color="auto"/>
        <w:left w:val="none" w:sz="0" w:space="0" w:color="auto"/>
        <w:bottom w:val="none" w:sz="0" w:space="0" w:color="auto"/>
        <w:right w:val="none" w:sz="0" w:space="0" w:color="auto"/>
      </w:divBdr>
    </w:div>
    <w:div w:id="916279573">
      <w:bodyDiv w:val="1"/>
      <w:marLeft w:val="0"/>
      <w:marRight w:val="0"/>
      <w:marTop w:val="0"/>
      <w:marBottom w:val="0"/>
      <w:divBdr>
        <w:top w:val="none" w:sz="0" w:space="0" w:color="auto"/>
        <w:left w:val="none" w:sz="0" w:space="0" w:color="auto"/>
        <w:bottom w:val="none" w:sz="0" w:space="0" w:color="auto"/>
        <w:right w:val="none" w:sz="0" w:space="0" w:color="auto"/>
      </w:divBdr>
    </w:div>
    <w:div w:id="922687629">
      <w:bodyDiv w:val="1"/>
      <w:marLeft w:val="0"/>
      <w:marRight w:val="0"/>
      <w:marTop w:val="0"/>
      <w:marBottom w:val="0"/>
      <w:divBdr>
        <w:top w:val="none" w:sz="0" w:space="0" w:color="auto"/>
        <w:left w:val="none" w:sz="0" w:space="0" w:color="auto"/>
        <w:bottom w:val="none" w:sz="0" w:space="0" w:color="auto"/>
        <w:right w:val="none" w:sz="0" w:space="0" w:color="auto"/>
      </w:divBdr>
      <w:divsChild>
        <w:div w:id="1531067758">
          <w:marLeft w:val="0"/>
          <w:marRight w:val="0"/>
          <w:marTop w:val="240"/>
          <w:marBottom w:val="0"/>
          <w:divBdr>
            <w:top w:val="none" w:sz="0" w:space="0" w:color="auto"/>
            <w:left w:val="none" w:sz="0" w:space="0" w:color="auto"/>
            <w:bottom w:val="none" w:sz="0" w:space="0" w:color="auto"/>
            <w:right w:val="none" w:sz="0" w:space="0" w:color="auto"/>
          </w:divBdr>
          <w:divsChild>
            <w:div w:id="1883206703">
              <w:marLeft w:val="0"/>
              <w:marRight w:val="0"/>
              <w:marTop w:val="0"/>
              <w:marBottom w:val="0"/>
              <w:divBdr>
                <w:top w:val="none" w:sz="0" w:space="0" w:color="auto"/>
                <w:left w:val="none" w:sz="0" w:space="0" w:color="auto"/>
                <w:bottom w:val="none" w:sz="0" w:space="0" w:color="auto"/>
                <w:right w:val="none" w:sz="0" w:space="0" w:color="auto"/>
              </w:divBdr>
              <w:divsChild>
                <w:div w:id="1108236087">
                  <w:marLeft w:val="0"/>
                  <w:marRight w:val="0"/>
                  <w:marTop w:val="0"/>
                  <w:marBottom w:val="300"/>
                  <w:divBdr>
                    <w:top w:val="none" w:sz="0" w:space="0" w:color="auto"/>
                    <w:left w:val="none" w:sz="0" w:space="0" w:color="auto"/>
                    <w:bottom w:val="none" w:sz="0" w:space="0" w:color="auto"/>
                    <w:right w:val="none" w:sz="0" w:space="0" w:color="auto"/>
                  </w:divBdr>
                  <w:divsChild>
                    <w:div w:id="1041243857">
                      <w:marLeft w:val="0"/>
                      <w:marRight w:val="0"/>
                      <w:marTop w:val="0"/>
                      <w:marBottom w:val="0"/>
                      <w:divBdr>
                        <w:top w:val="none" w:sz="0" w:space="0" w:color="auto"/>
                        <w:left w:val="none" w:sz="0" w:space="0" w:color="auto"/>
                        <w:bottom w:val="none" w:sz="0" w:space="0" w:color="auto"/>
                        <w:right w:val="none" w:sz="0" w:space="0" w:color="auto"/>
                      </w:divBdr>
                      <w:divsChild>
                        <w:div w:id="1560705121">
                          <w:marLeft w:val="0"/>
                          <w:marRight w:val="0"/>
                          <w:marTop w:val="0"/>
                          <w:marBottom w:val="0"/>
                          <w:divBdr>
                            <w:top w:val="none" w:sz="0" w:space="0" w:color="auto"/>
                            <w:left w:val="none" w:sz="0" w:space="0" w:color="auto"/>
                            <w:bottom w:val="none" w:sz="0" w:space="0" w:color="auto"/>
                            <w:right w:val="none" w:sz="0" w:space="0" w:color="auto"/>
                          </w:divBdr>
                          <w:divsChild>
                            <w:div w:id="559755623">
                              <w:marLeft w:val="0"/>
                              <w:marRight w:val="0"/>
                              <w:marTop w:val="0"/>
                              <w:marBottom w:val="0"/>
                              <w:divBdr>
                                <w:top w:val="single" w:sz="36" w:space="0" w:color="E7E7E7"/>
                                <w:left w:val="single" w:sz="36" w:space="10" w:color="E7E7E7"/>
                                <w:bottom w:val="single" w:sz="36" w:space="10" w:color="E7E7E7"/>
                                <w:right w:val="single" w:sz="36" w:space="10" w:color="E7E7E7"/>
                              </w:divBdr>
                            </w:div>
                          </w:divsChild>
                        </w:div>
                      </w:divsChild>
                    </w:div>
                  </w:divsChild>
                </w:div>
              </w:divsChild>
            </w:div>
          </w:divsChild>
        </w:div>
      </w:divsChild>
    </w:div>
    <w:div w:id="926113177">
      <w:bodyDiv w:val="1"/>
      <w:marLeft w:val="0"/>
      <w:marRight w:val="0"/>
      <w:marTop w:val="0"/>
      <w:marBottom w:val="0"/>
      <w:divBdr>
        <w:top w:val="none" w:sz="0" w:space="0" w:color="auto"/>
        <w:left w:val="none" w:sz="0" w:space="0" w:color="auto"/>
        <w:bottom w:val="none" w:sz="0" w:space="0" w:color="auto"/>
        <w:right w:val="none" w:sz="0" w:space="0" w:color="auto"/>
      </w:divBdr>
    </w:div>
    <w:div w:id="926186463">
      <w:bodyDiv w:val="1"/>
      <w:marLeft w:val="0"/>
      <w:marRight w:val="0"/>
      <w:marTop w:val="0"/>
      <w:marBottom w:val="0"/>
      <w:divBdr>
        <w:top w:val="none" w:sz="0" w:space="0" w:color="auto"/>
        <w:left w:val="none" w:sz="0" w:space="0" w:color="auto"/>
        <w:bottom w:val="none" w:sz="0" w:space="0" w:color="auto"/>
        <w:right w:val="none" w:sz="0" w:space="0" w:color="auto"/>
      </w:divBdr>
    </w:div>
    <w:div w:id="929125784">
      <w:bodyDiv w:val="1"/>
      <w:marLeft w:val="0"/>
      <w:marRight w:val="0"/>
      <w:marTop w:val="0"/>
      <w:marBottom w:val="0"/>
      <w:divBdr>
        <w:top w:val="none" w:sz="0" w:space="0" w:color="auto"/>
        <w:left w:val="none" w:sz="0" w:space="0" w:color="auto"/>
        <w:bottom w:val="none" w:sz="0" w:space="0" w:color="auto"/>
        <w:right w:val="none" w:sz="0" w:space="0" w:color="auto"/>
      </w:divBdr>
    </w:div>
    <w:div w:id="929197823">
      <w:bodyDiv w:val="1"/>
      <w:marLeft w:val="0"/>
      <w:marRight w:val="0"/>
      <w:marTop w:val="0"/>
      <w:marBottom w:val="0"/>
      <w:divBdr>
        <w:top w:val="none" w:sz="0" w:space="0" w:color="auto"/>
        <w:left w:val="none" w:sz="0" w:space="0" w:color="auto"/>
        <w:bottom w:val="none" w:sz="0" w:space="0" w:color="auto"/>
        <w:right w:val="none" w:sz="0" w:space="0" w:color="auto"/>
      </w:divBdr>
    </w:div>
    <w:div w:id="945162766">
      <w:bodyDiv w:val="1"/>
      <w:marLeft w:val="0"/>
      <w:marRight w:val="0"/>
      <w:marTop w:val="0"/>
      <w:marBottom w:val="0"/>
      <w:divBdr>
        <w:top w:val="none" w:sz="0" w:space="0" w:color="auto"/>
        <w:left w:val="none" w:sz="0" w:space="0" w:color="auto"/>
        <w:bottom w:val="none" w:sz="0" w:space="0" w:color="auto"/>
        <w:right w:val="none" w:sz="0" w:space="0" w:color="auto"/>
      </w:divBdr>
    </w:div>
    <w:div w:id="945499444">
      <w:bodyDiv w:val="1"/>
      <w:marLeft w:val="0"/>
      <w:marRight w:val="0"/>
      <w:marTop w:val="0"/>
      <w:marBottom w:val="0"/>
      <w:divBdr>
        <w:top w:val="none" w:sz="0" w:space="0" w:color="auto"/>
        <w:left w:val="none" w:sz="0" w:space="0" w:color="auto"/>
        <w:bottom w:val="none" w:sz="0" w:space="0" w:color="auto"/>
        <w:right w:val="none" w:sz="0" w:space="0" w:color="auto"/>
      </w:divBdr>
    </w:div>
    <w:div w:id="946158562">
      <w:bodyDiv w:val="1"/>
      <w:marLeft w:val="0"/>
      <w:marRight w:val="0"/>
      <w:marTop w:val="0"/>
      <w:marBottom w:val="0"/>
      <w:divBdr>
        <w:top w:val="none" w:sz="0" w:space="0" w:color="auto"/>
        <w:left w:val="none" w:sz="0" w:space="0" w:color="auto"/>
        <w:bottom w:val="none" w:sz="0" w:space="0" w:color="auto"/>
        <w:right w:val="none" w:sz="0" w:space="0" w:color="auto"/>
      </w:divBdr>
    </w:div>
    <w:div w:id="947738873">
      <w:bodyDiv w:val="1"/>
      <w:marLeft w:val="0"/>
      <w:marRight w:val="0"/>
      <w:marTop w:val="0"/>
      <w:marBottom w:val="0"/>
      <w:divBdr>
        <w:top w:val="none" w:sz="0" w:space="0" w:color="auto"/>
        <w:left w:val="none" w:sz="0" w:space="0" w:color="auto"/>
        <w:bottom w:val="none" w:sz="0" w:space="0" w:color="auto"/>
        <w:right w:val="none" w:sz="0" w:space="0" w:color="auto"/>
      </w:divBdr>
      <w:divsChild>
        <w:div w:id="727187601">
          <w:marLeft w:val="0"/>
          <w:marRight w:val="0"/>
          <w:marTop w:val="105"/>
          <w:marBottom w:val="105"/>
          <w:divBdr>
            <w:top w:val="none" w:sz="0" w:space="0" w:color="auto"/>
            <w:left w:val="none" w:sz="0" w:space="0" w:color="auto"/>
            <w:bottom w:val="none" w:sz="0" w:space="0" w:color="auto"/>
            <w:right w:val="none" w:sz="0" w:space="0" w:color="auto"/>
          </w:divBdr>
          <w:divsChild>
            <w:div w:id="1820417976">
              <w:marLeft w:val="0"/>
              <w:marRight w:val="0"/>
              <w:marTop w:val="0"/>
              <w:marBottom w:val="0"/>
              <w:divBdr>
                <w:top w:val="none" w:sz="0" w:space="0" w:color="auto"/>
                <w:left w:val="none" w:sz="0" w:space="0" w:color="auto"/>
                <w:bottom w:val="none" w:sz="0" w:space="0" w:color="auto"/>
                <w:right w:val="none" w:sz="0" w:space="0" w:color="auto"/>
              </w:divBdr>
              <w:divsChild>
                <w:div w:id="366561284">
                  <w:marLeft w:val="0"/>
                  <w:marRight w:val="0"/>
                  <w:marTop w:val="50"/>
                  <w:marBottom w:val="0"/>
                  <w:divBdr>
                    <w:top w:val="none" w:sz="0" w:space="0" w:color="auto"/>
                    <w:left w:val="none" w:sz="0" w:space="0" w:color="auto"/>
                    <w:bottom w:val="none" w:sz="0" w:space="0" w:color="auto"/>
                    <w:right w:val="none" w:sz="0" w:space="0" w:color="auto"/>
                  </w:divBdr>
                  <w:divsChild>
                    <w:div w:id="933321385">
                      <w:marLeft w:val="0"/>
                      <w:marRight w:val="0"/>
                      <w:marTop w:val="0"/>
                      <w:marBottom w:val="0"/>
                      <w:divBdr>
                        <w:top w:val="none" w:sz="0" w:space="0" w:color="auto"/>
                        <w:left w:val="none" w:sz="0" w:space="0" w:color="auto"/>
                        <w:bottom w:val="none" w:sz="0" w:space="0" w:color="auto"/>
                        <w:right w:val="none" w:sz="0" w:space="0" w:color="auto"/>
                      </w:divBdr>
                      <w:divsChild>
                        <w:div w:id="913777051">
                          <w:marLeft w:val="0"/>
                          <w:marRight w:val="0"/>
                          <w:marTop w:val="0"/>
                          <w:marBottom w:val="0"/>
                          <w:divBdr>
                            <w:top w:val="single" w:sz="12" w:space="0" w:color="CCCCCC"/>
                            <w:left w:val="none" w:sz="0" w:space="0" w:color="auto"/>
                            <w:bottom w:val="none" w:sz="0" w:space="0" w:color="auto"/>
                            <w:right w:val="none" w:sz="0" w:space="0" w:color="auto"/>
                          </w:divBdr>
                          <w:divsChild>
                            <w:div w:id="2000687560">
                              <w:marLeft w:val="216"/>
                              <w:marRight w:val="0"/>
                              <w:marTop w:val="374"/>
                              <w:marBottom w:val="0"/>
                              <w:divBdr>
                                <w:top w:val="none" w:sz="0" w:space="0" w:color="auto"/>
                                <w:left w:val="none" w:sz="0" w:space="0" w:color="auto"/>
                                <w:bottom w:val="none" w:sz="0" w:space="0" w:color="auto"/>
                                <w:right w:val="single" w:sz="12" w:space="0" w:color="CCCCCC"/>
                              </w:divBdr>
                              <w:divsChild>
                                <w:div w:id="1525249202">
                                  <w:marLeft w:val="0"/>
                                  <w:marRight w:val="0"/>
                                  <w:marTop w:val="150"/>
                                  <w:marBottom w:val="0"/>
                                  <w:divBdr>
                                    <w:top w:val="none" w:sz="0" w:space="0" w:color="auto"/>
                                    <w:left w:val="none" w:sz="0" w:space="0" w:color="auto"/>
                                    <w:bottom w:val="none" w:sz="0" w:space="0" w:color="auto"/>
                                    <w:right w:val="none" w:sz="0" w:space="0" w:color="auto"/>
                                  </w:divBdr>
                                  <w:divsChild>
                                    <w:div w:id="2089843059">
                                      <w:marLeft w:val="0"/>
                                      <w:marRight w:val="0"/>
                                      <w:marTop w:val="448"/>
                                      <w:marBottom w:val="0"/>
                                      <w:divBdr>
                                        <w:top w:val="none" w:sz="0" w:space="0" w:color="auto"/>
                                        <w:left w:val="none" w:sz="0" w:space="0" w:color="auto"/>
                                        <w:bottom w:val="none" w:sz="0" w:space="0" w:color="auto"/>
                                        <w:right w:val="none" w:sz="0" w:space="0" w:color="auto"/>
                                      </w:divBdr>
                                      <w:divsChild>
                                        <w:div w:id="5416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5212036">
      <w:bodyDiv w:val="1"/>
      <w:marLeft w:val="0"/>
      <w:marRight w:val="0"/>
      <w:marTop w:val="0"/>
      <w:marBottom w:val="0"/>
      <w:divBdr>
        <w:top w:val="none" w:sz="0" w:space="0" w:color="auto"/>
        <w:left w:val="none" w:sz="0" w:space="0" w:color="auto"/>
        <w:bottom w:val="none" w:sz="0" w:space="0" w:color="auto"/>
        <w:right w:val="none" w:sz="0" w:space="0" w:color="auto"/>
      </w:divBdr>
    </w:div>
    <w:div w:id="956373123">
      <w:bodyDiv w:val="1"/>
      <w:marLeft w:val="0"/>
      <w:marRight w:val="0"/>
      <w:marTop w:val="0"/>
      <w:marBottom w:val="0"/>
      <w:divBdr>
        <w:top w:val="none" w:sz="0" w:space="0" w:color="auto"/>
        <w:left w:val="none" w:sz="0" w:space="0" w:color="auto"/>
        <w:bottom w:val="none" w:sz="0" w:space="0" w:color="auto"/>
        <w:right w:val="none" w:sz="0" w:space="0" w:color="auto"/>
      </w:divBdr>
    </w:div>
    <w:div w:id="956570129">
      <w:bodyDiv w:val="1"/>
      <w:marLeft w:val="0"/>
      <w:marRight w:val="0"/>
      <w:marTop w:val="0"/>
      <w:marBottom w:val="0"/>
      <w:divBdr>
        <w:top w:val="none" w:sz="0" w:space="0" w:color="auto"/>
        <w:left w:val="none" w:sz="0" w:space="0" w:color="auto"/>
        <w:bottom w:val="none" w:sz="0" w:space="0" w:color="auto"/>
        <w:right w:val="none" w:sz="0" w:space="0" w:color="auto"/>
      </w:divBdr>
    </w:div>
    <w:div w:id="959073234">
      <w:bodyDiv w:val="1"/>
      <w:marLeft w:val="0"/>
      <w:marRight w:val="0"/>
      <w:marTop w:val="0"/>
      <w:marBottom w:val="0"/>
      <w:divBdr>
        <w:top w:val="none" w:sz="0" w:space="0" w:color="auto"/>
        <w:left w:val="none" w:sz="0" w:space="0" w:color="auto"/>
        <w:bottom w:val="none" w:sz="0" w:space="0" w:color="auto"/>
        <w:right w:val="none" w:sz="0" w:space="0" w:color="auto"/>
      </w:divBdr>
      <w:divsChild>
        <w:div w:id="1331640432">
          <w:marLeft w:val="0"/>
          <w:marRight w:val="0"/>
          <w:marTop w:val="0"/>
          <w:marBottom w:val="0"/>
          <w:divBdr>
            <w:top w:val="none" w:sz="0" w:space="0" w:color="auto"/>
            <w:left w:val="none" w:sz="0" w:space="0" w:color="auto"/>
            <w:bottom w:val="none" w:sz="0" w:space="0" w:color="auto"/>
            <w:right w:val="none" w:sz="0" w:space="0" w:color="auto"/>
          </w:divBdr>
          <w:divsChild>
            <w:div w:id="172899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13869">
      <w:bodyDiv w:val="1"/>
      <w:marLeft w:val="0"/>
      <w:marRight w:val="0"/>
      <w:marTop w:val="0"/>
      <w:marBottom w:val="0"/>
      <w:divBdr>
        <w:top w:val="none" w:sz="0" w:space="0" w:color="auto"/>
        <w:left w:val="none" w:sz="0" w:space="0" w:color="auto"/>
        <w:bottom w:val="none" w:sz="0" w:space="0" w:color="auto"/>
        <w:right w:val="none" w:sz="0" w:space="0" w:color="auto"/>
      </w:divBdr>
    </w:div>
    <w:div w:id="975523351">
      <w:bodyDiv w:val="1"/>
      <w:marLeft w:val="0"/>
      <w:marRight w:val="0"/>
      <w:marTop w:val="0"/>
      <w:marBottom w:val="0"/>
      <w:divBdr>
        <w:top w:val="none" w:sz="0" w:space="0" w:color="auto"/>
        <w:left w:val="none" w:sz="0" w:space="0" w:color="auto"/>
        <w:bottom w:val="none" w:sz="0" w:space="0" w:color="auto"/>
        <w:right w:val="none" w:sz="0" w:space="0" w:color="auto"/>
      </w:divBdr>
    </w:div>
    <w:div w:id="978993383">
      <w:bodyDiv w:val="1"/>
      <w:marLeft w:val="0"/>
      <w:marRight w:val="0"/>
      <w:marTop w:val="0"/>
      <w:marBottom w:val="0"/>
      <w:divBdr>
        <w:top w:val="none" w:sz="0" w:space="0" w:color="auto"/>
        <w:left w:val="none" w:sz="0" w:space="0" w:color="auto"/>
        <w:bottom w:val="none" w:sz="0" w:space="0" w:color="auto"/>
        <w:right w:val="none" w:sz="0" w:space="0" w:color="auto"/>
      </w:divBdr>
    </w:div>
    <w:div w:id="985671187">
      <w:bodyDiv w:val="1"/>
      <w:marLeft w:val="0"/>
      <w:marRight w:val="0"/>
      <w:marTop w:val="0"/>
      <w:marBottom w:val="0"/>
      <w:divBdr>
        <w:top w:val="none" w:sz="0" w:space="0" w:color="auto"/>
        <w:left w:val="none" w:sz="0" w:space="0" w:color="auto"/>
        <w:bottom w:val="none" w:sz="0" w:space="0" w:color="auto"/>
        <w:right w:val="none" w:sz="0" w:space="0" w:color="auto"/>
      </w:divBdr>
    </w:div>
    <w:div w:id="1001203446">
      <w:bodyDiv w:val="1"/>
      <w:marLeft w:val="0"/>
      <w:marRight w:val="0"/>
      <w:marTop w:val="0"/>
      <w:marBottom w:val="0"/>
      <w:divBdr>
        <w:top w:val="none" w:sz="0" w:space="0" w:color="auto"/>
        <w:left w:val="none" w:sz="0" w:space="0" w:color="auto"/>
        <w:bottom w:val="none" w:sz="0" w:space="0" w:color="auto"/>
        <w:right w:val="none" w:sz="0" w:space="0" w:color="auto"/>
      </w:divBdr>
    </w:div>
    <w:div w:id="1014503228">
      <w:bodyDiv w:val="1"/>
      <w:marLeft w:val="0"/>
      <w:marRight w:val="0"/>
      <w:marTop w:val="0"/>
      <w:marBottom w:val="0"/>
      <w:divBdr>
        <w:top w:val="none" w:sz="0" w:space="0" w:color="auto"/>
        <w:left w:val="none" w:sz="0" w:space="0" w:color="auto"/>
        <w:bottom w:val="none" w:sz="0" w:space="0" w:color="auto"/>
        <w:right w:val="none" w:sz="0" w:space="0" w:color="auto"/>
      </w:divBdr>
    </w:div>
    <w:div w:id="1020353437">
      <w:bodyDiv w:val="1"/>
      <w:marLeft w:val="0"/>
      <w:marRight w:val="0"/>
      <w:marTop w:val="0"/>
      <w:marBottom w:val="0"/>
      <w:divBdr>
        <w:top w:val="none" w:sz="0" w:space="0" w:color="auto"/>
        <w:left w:val="none" w:sz="0" w:space="0" w:color="auto"/>
        <w:bottom w:val="none" w:sz="0" w:space="0" w:color="auto"/>
        <w:right w:val="none" w:sz="0" w:space="0" w:color="auto"/>
      </w:divBdr>
    </w:div>
    <w:div w:id="1027758595">
      <w:bodyDiv w:val="1"/>
      <w:marLeft w:val="0"/>
      <w:marRight w:val="0"/>
      <w:marTop w:val="0"/>
      <w:marBottom w:val="0"/>
      <w:divBdr>
        <w:top w:val="none" w:sz="0" w:space="0" w:color="auto"/>
        <w:left w:val="none" w:sz="0" w:space="0" w:color="auto"/>
        <w:bottom w:val="none" w:sz="0" w:space="0" w:color="auto"/>
        <w:right w:val="none" w:sz="0" w:space="0" w:color="auto"/>
      </w:divBdr>
    </w:div>
    <w:div w:id="1039428772">
      <w:bodyDiv w:val="1"/>
      <w:marLeft w:val="0"/>
      <w:marRight w:val="0"/>
      <w:marTop w:val="0"/>
      <w:marBottom w:val="0"/>
      <w:divBdr>
        <w:top w:val="none" w:sz="0" w:space="0" w:color="auto"/>
        <w:left w:val="none" w:sz="0" w:space="0" w:color="auto"/>
        <w:bottom w:val="none" w:sz="0" w:space="0" w:color="auto"/>
        <w:right w:val="none" w:sz="0" w:space="0" w:color="auto"/>
      </w:divBdr>
    </w:div>
    <w:div w:id="1050613096">
      <w:bodyDiv w:val="1"/>
      <w:marLeft w:val="0"/>
      <w:marRight w:val="0"/>
      <w:marTop w:val="0"/>
      <w:marBottom w:val="0"/>
      <w:divBdr>
        <w:top w:val="none" w:sz="0" w:space="0" w:color="auto"/>
        <w:left w:val="none" w:sz="0" w:space="0" w:color="auto"/>
        <w:bottom w:val="none" w:sz="0" w:space="0" w:color="auto"/>
        <w:right w:val="none" w:sz="0" w:space="0" w:color="auto"/>
      </w:divBdr>
    </w:div>
    <w:div w:id="1055003695">
      <w:bodyDiv w:val="1"/>
      <w:marLeft w:val="0"/>
      <w:marRight w:val="0"/>
      <w:marTop w:val="0"/>
      <w:marBottom w:val="0"/>
      <w:divBdr>
        <w:top w:val="none" w:sz="0" w:space="0" w:color="auto"/>
        <w:left w:val="none" w:sz="0" w:space="0" w:color="auto"/>
        <w:bottom w:val="none" w:sz="0" w:space="0" w:color="auto"/>
        <w:right w:val="none" w:sz="0" w:space="0" w:color="auto"/>
      </w:divBdr>
    </w:div>
    <w:div w:id="1060790960">
      <w:bodyDiv w:val="1"/>
      <w:marLeft w:val="0"/>
      <w:marRight w:val="0"/>
      <w:marTop w:val="0"/>
      <w:marBottom w:val="0"/>
      <w:divBdr>
        <w:top w:val="none" w:sz="0" w:space="0" w:color="auto"/>
        <w:left w:val="none" w:sz="0" w:space="0" w:color="auto"/>
        <w:bottom w:val="none" w:sz="0" w:space="0" w:color="auto"/>
        <w:right w:val="none" w:sz="0" w:space="0" w:color="auto"/>
      </w:divBdr>
    </w:div>
    <w:div w:id="1061557246">
      <w:bodyDiv w:val="1"/>
      <w:marLeft w:val="0"/>
      <w:marRight w:val="0"/>
      <w:marTop w:val="0"/>
      <w:marBottom w:val="0"/>
      <w:divBdr>
        <w:top w:val="none" w:sz="0" w:space="0" w:color="auto"/>
        <w:left w:val="none" w:sz="0" w:space="0" w:color="auto"/>
        <w:bottom w:val="none" w:sz="0" w:space="0" w:color="auto"/>
        <w:right w:val="none" w:sz="0" w:space="0" w:color="auto"/>
      </w:divBdr>
    </w:div>
    <w:div w:id="1074084291">
      <w:bodyDiv w:val="1"/>
      <w:marLeft w:val="0"/>
      <w:marRight w:val="0"/>
      <w:marTop w:val="0"/>
      <w:marBottom w:val="0"/>
      <w:divBdr>
        <w:top w:val="none" w:sz="0" w:space="0" w:color="auto"/>
        <w:left w:val="none" w:sz="0" w:space="0" w:color="auto"/>
        <w:bottom w:val="none" w:sz="0" w:space="0" w:color="auto"/>
        <w:right w:val="none" w:sz="0" w:space="0" w:color="auto"/>
      </w:divBdr>
    </w:div>
    <w:div w:id="1078361283">
      <w:bodyDiv w:val="1"/>
      <w:marLeft w:val="0"/>
      <w:marRight w:val="0"/>
      <w:marTop w:val="0"/>
      <w:marBottom w:val="0"/>
      <w:divBdr>
        <w:top w:val="none" w:sz="0" w:space="0" w:color="auto"/>
        <w:left w:val="none" w:sz="0" w:space="0" w:color="auto"/>
        <w:bottom w:val="none" w:sz="0" w:space="0" w:color="auto"/>
        <w:right w:val="none" w:sz="0" w:space="0" w:color="auto"/>
      </w:divBdr>
    </w:div>
    <w:div w:id="1082486114">
      <w:bodyDiv w:val="1"/>
      <w:marLeft w:val="0"/>
      <w:marRight w:val="0"/>
      <w:marTop w:val="0"/>
      <w:marBottom w:val="0"/>
      <w:divBdr>
        <w:top w:val="none" w:sz="0" w:space="0" w:color="auto"/>
        <w:left w:val="none" w:sz="0" w:space="0" w:color="auto"/>
        <w:bottom w:val="none" w:sz="0" w:space="0" w:color="auto"/>
        <w:right w:val="none" w:sz="0" w:space="0" w:color="auto"/>
      </w:divBdr>
    </w:div>
    <w:div w:id="1088385299">
      <w:bodyDiv w:val="1"/>
      <w:marLeft w:val="0"/>
      <w:marRight w:val="0"/>
      <w:marTop w:val="0"/>
      <w:marBottom w:val="0"/>
      <w:divBdr>
        <w:top w:val="none" w:sz="0" w:space="0" w:color="auto"/>
        <w:left w:val="none" w:sz="0" w:space="0" w:color="auto"/>
        <w:bottom w:val="none" w:sz="0" w:space="0" w:color="auto"/>
        <w:right w:val="none" w:sz="0" w:space="0" w:color="auto"/>
      </w:divBdr>
    </w:div>
    <w:div w:id="1109663614">
      <w:bodyDiv w:val="1"/>
      <w:marLeft w:val="0"/>
      <w:marRight w:val="0"/>
      <w:marTop w:val="0"/>
      <w:marBottom w:val="0"/>
      <w:divBdr>
        <w:top w:val="none" w:sz="0" w:space="0" w:color="auto"/>
        <w:left w:val="none" w:sz="0" w:space="0" w:color="auto"/>
        <w:bottom w:val="none" w:sz="0" w:space="0" w:color="auto"/>
        <w:right w:val="none" w:sz="0" w:space="0" w:color="auto"/>
      </w:divBdr>
      <w:divsChild>
        <w:div w:id="203375325">
          <w:marLeft w:val="0"/>
          <w:marRight w:val="0"/>
          <w:marTop w:val="0"/>
          <w:marBottom w:val="0"/>
          <w:divBdr>
            <w:top w:val="none" w:sz="0" w:space="0" w:color="auto"/>
            <w:left w:val="none" w:sz="0" w:space="0" w:color="auto"/>
            <w:bottom w:val="none" w:sz="0" w:space="0" w:color="auto"/>
            <w:right w:val="none" w:sz="0" w:space="0" w:color="auto"/>
          </w:divBdr>
          <w:divsChild>
            <w:div w:id="182718388">
              <w:marLeft w:val="0"/>
              <w:marRight w:val="0"/>
              <w:marTop w:val="0"/>
              <w:marBottom w:val="0"/>
              <w:divBdr>
                <w:top w:val="none" w:sz="0" w:space="0" w:color="auto"/>
                <w:left w:val="none" w:sz="0" w:space="0" w:color="auto"/>
                <w:bottom w:val="none" w:sz="0" w:space="0" w:color="auto"/>
                <w:right w:val="none" w:sz="0" w:space="0" w:color="auto"/>
              </w:divBdr>
              <w:divsChild>
                <w:div w:id="1936480302">
                  <w:marLeft w:val="0"/>
                  <w:marRight w:val="0"/>
                  <w:marTop w:val="0"/>
                  <w:marBottom w:val="0"/>
                  <w:divBdr>
                    <w:top w:val="none" w:sz="0" w:space="0" w:color="auto"/>
                    <w:left w:val="none" w:sz="0" w:space="0" w:color="auto"/>
                    <w:bottom w:val="none" w:sz="0" w:space="0" w:color="auto"/>
                    <w:right w:val="none" w:sz="0" w:space="0" w:color="auto"/>
                  </w:divBdr>
                  <w:divsChild>
                    <w:div w:id="888346338">
                      <w:marLeft w:val="0"/>
                      <w:marRight w:val="0"/>
                      <w:marTop w:val="0"/>
                      <w:marBottom w:val="0"/>
                      <w:divBdr>
                        <w:top w:val="none" w:sz="0" w:space="0" w:color="auto"/>
                        <w:left w:val="none" w:sz="0" w:space="0" w:color="auto"/>
                        <w:bottom w:val="none" w:sz="0" w:space="0" w:color="auto"/>
                        <w:right w:val="none" w:sz="0" w:space="0" w:color="auto"/>
                      </w:divBdr>
                      <w:divsChild>
                        <w:div w:id="1572083431">
                          <w:marLeft w:val="0"/>
                          <w:marRight w:val="0"/>
                          <w:marTop w:val="0"/>
                          <w:marBottom w:val="0"/>
                          <w:divBdr>
                            <w:top w:val="none" w:sz="0" w:space="0" w:color="auto"/>
                            <w:left w:val="none" w:sz="0" w:space="0" w:color="auto"/>
                            <w:bottom w:val="none" w:sz="0" w:space="0" w:color="auto"/>
                            <w:right w:val="none" w:sz="0" w:space="0" w:color="auto"/>
                          </w:divBdr>
                          <w:divsChild>
                            <w:div w:id="83126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6657771">
      <w:bodyDiv w:val="1"/>
      <w:marLeft w:val="0"/>
      <w:marRight w:val="0"/>
      <w:marTop w:val="0"/>
      <w:marBottom w:val="0"/>
      <w:divBdr>
        <w:top w:val="none" w:sz="0" w:space="0" w:color="auto"/>
        <w:left w:val="none" w:sz="0" w:space="0" w:color="auto"/>
        <w:bottom w:val="none" w:sz="0" w:space="0" w:color="auto"/>
        <w:right w:val="none" w:sz="0" w:space="0" w:color="auto"/>
      </w:divBdr>
    </w:div>
    <w:div w:id="1127116545">
      <w:bodyDiv w:val="1"/>
      <w:marLeft w:val="0"/>
      <w:marRight w:val="0"/>
      <w:marTop w:val="0"/>
      <w:marBottom w:val="0"/>
      <w:divBdr>
        <w:top w:val="none" w:sz="0" w:space="0" w:color="auto"/>
        <w:left w:val="none" w:sz="0" w:space="0" w:color="auto"/>
        <w:bottom w:val="none" w:sz="0" w:space="0" w:color="auto"/>
        <w:right w:val="none" w:sz="0" w:space="0" w:color="auto"/>
      </w:divBdr>
    </w:div>
    <w:div w:id="1129592721">
      <w:bodyDiv w:val="1"/>
      <w:marLeft w:val="0"/>
      <w:marRight w:val="0"/>
      <w:marTop w:val="0"/>
      <w:marBottom w:val="0"/>
      <w:divBdr>
        <w:top w:val="none" w:sz="0" w:space="0" w:color="auto"/>
        <w:left w:val="none" w:sz="0" w:space="0" w:color="auto"/>
        <w:bottom w:val="none" w:sz="0" w:space="0" w:color="auto"/>
        <w:right w:val="none" w:sz="0" w:space="0" w:color="auto"/>
      </w:divBdr>
    </w:div>
    <w:div w:id="1135760291">
      <w:bodyDiv w:val="1"/>
      <w:marLeft w:val="0"/>
      <w:marRight w:val="0"/>
      <w:marTop w:val="0"/>
      <w:marBottom w:val="0"/>
      <w:divBdr>
        <w:top w:val="none" w:sz="0" w:space="0" w:color="auto"/>
        <w:left w:val="none" w:sz="0" w:space="0" w:color="auto"/>
        <w:bottom w:val="none" w:sz="0" w:space="0" w:color="auto"/>
        <w:right w:val="none" w:sz="0" w:space="0" w:color="auto"/>
      </w:divBdr>
    </w:div>
    <w:div w:id="1139345228">
      <w:bodyDiv w:val="1"/>
      <w:marLeft w:val="0"/>
      <w:marRight w:val="0"/>
      <w:marTop w:val="0"/>
      <w:marBottom w:val="0"/>
      <w:divBdr>
        <w:top w:val="none" w:sz="0" w:space="0" w:color="auto"/>
        <w:left w:val="none" w:sz="0" w:space="0" w:color="auto"/>
        <w:bottom w:val="none" w:sz="0" w:space="0" w:color="auto"/>
        <w:right w:val="none" w:sz="0" w:space="0" w:color="auto"/>
      </w:divBdr>
    </w:div>
    <w:div w:id="1156340651">
      <w:bodyDiv w:val="1"/>
      <w:marLeft w:val="0"/>
      <w:marRight w:val="0"/>
      <w:marTop w:val="0"/>
      <w:marBottom w:val="0"/>
      <w:divBdr>
        <w:top w:val="none" w:sz="0" w:space="0" w:color="auto"/>
        <w:left w:val="none" w:sz="0" w:space="0" w:color="auto"/>
        <w:bottom w:val="none" w:sz="0" w:space="0" w:color="auto"/>
        <w:right w:val="none" w:sz="0" w:space="0" w:color="auto"/>
      </w:divBdr>
    </w:div>
    <w:div w:id="1156798015">
      <w:bodyDiv w:val="1"/>
      <w:marLeft w:val="0"/>
      <w:marRight w:val="0"/>
      <w:marTop w:val="0"/>
      <w:marBottom w:val="0"/>
      <w:divBdr>
        <w:top w:val="none" w:sz="0" w:space="0" w:color="auto"/>
        <w:left w:val="none" w:sz="0" w:space="0" w:color="auto"/>
        <w:bottom w:val="none" w:sz="0" w:space="0" w:color="auto"/>
        <w:right w:val="none" w:sz="0" w:space="0" w:color="auto"/>
      </w:divBdr>
    </w:div>
    <w:div w:id="1157459634">
      <w:bodyDiv w:val="1"/>
      <w:marLeft w:val="0"/>
      <w:marRight w:val="0"/>
      <w:marTop w:val="0"/>
      <w:marBottom w:val="0"/>
      <w:divBdr>
        <w:top w:val="none" w:sz="0" w:space="0" w:color="auto"/>
        <w:left w:val="none" w:sz="0" w:space="0" w:color="auto"/>
        <w:bottom w:val="none" w:sz="0" w:space="0" w:color="auto"/>
        <w:right w:val="none" w:sz="0" w:space="0" w:color="auto"/>
      </w:divBdr>
    </w:div>
    <w:div w:id="1182357218">
      <w:bodyDiv w:val="1"/>
      <w:marLeft w:val="0"/>
      <w:marRight w:val="0"/>
      <w:marTop w:val="0"/>
      <w:marBottom w:val="0"/>
      <w:divBdr>
        <w:top w:val="none" w:sz="0" w:space="0" w:color="auto"/>
        <w:left w:val="none" w:sz="0" w:space="0" w:color="auto"/>
        <w:bottom w:val="none" w:sz="0" w:space="0" w:color="auto"/>
        <w:right w:val="none" w:sz="0" w:space="0" w:color="auto"/>
      </w:divBdr>
    </w:div>
    <w:div w:id="1185094284">
      <w:bodyDiv w:val="1"/>
      <w:marLeft w:val="0"/>
      <w:marRight w:val="0"/>
      <w:marTop w:val="0"/>
      <w:marBottom w:val="0"/>
      <w:divBdr>
        <w:top w:val="none" w:sz="0" w:space="0" w:color="auto"/>
        <w:left w:val="none" w:sz="0" w:space="0" w:color="auto"/>
        <w:bottom w:val="none" w:sz="0" w:space="0" w:color="auto"/>
        <w:right w:val="none" w:sz="0" w:space="0" w:color="auto"/>
      </w:divBdr>
    </w:div>
    <w:div w:id="1188057463">
      <w:bodyDiv w:val="1"/>
      <w:marLeft w:val="0"/>
      <w:marRight w:val="0"/>
      <w:marTop w:val="0"/>
      <w:marBottom w:val="0"/>
      <w:divBdr>
        <w:top w:val="none" w:sz="0" w:space="0" w:color="auto"/>
        <w:left w:val="none" w:sz="0" w:space="0" w:color="auto"/>
        <w:bottom w:val="none" w:sz="0" w:space="0" w:color="auto"/>
        <w:right w:val="none" w:sz="0" w:space="0" w:color="auto"/>
      </w:divBdr>
    </w:div>
    <w:div w:id="1191843222">
      <w:bodyDiv w:val="1"/>
      <w:marLeft w:val="0"/>
      <w:marRight w:val="0"/>
      <w:marTop w:val="0"/>
      <w:marBottom w:val="0"/>
      <w:divBdr>
        <w:top w:val="none" w:sz="0" w:space="0" w:color="auto"/>
        <w:left w:val="none" w:sz="0" w:space="0" w:color="auto"/>
        <w:bottom w:val="none" w:sz="0" w:space="0" w:color="auto"/>
        <w:right w:val="none" w:sz="0" w:space="0" w:color="auto"/>
      </w:divBdr>
    </w:div>
    <w:div w:id="1197546312">
      <w:bodyDiv w:val="1"/>
      <w:marLeft w:val="0"/>
      <w:marRight w:val="0"/>
      <w:marTop w:val="0"/>
      <w:marBottom w:val="0"/>
      <w:divBdr>
        <w:top w:val="none" w:sz="0" w:space="0" w:color="auto"/>
        <w:left w:val="none" w:sz="0" w:space="0" w:color="auto"/>
        <w:bottom w:val="none" w:sz="0" w:space="0" w:color="auto"/>
        <w:right w:val="none" w:sz="0" w:space="0" w:color="auto"/>
      </w:divBdr>
    </w:div>
    <w:div w:id="1207526138">
      <w:bodyDiv w:val="1"/>
      <w:marLeft w:val="0"/>
      <w:marRight w:val="0"/>
      <w:marTop w:val="0"/>
      <w:marBottom w:val="0"/>
      <w:divBdr>
        <w:top w:val="none" w:sz="0" w:space="0" w:color="auto"/>
        <w:left w:val="none" w:sz="0" w:space="0" w:color="auto"/>
        <w:bottom w:val="none" w:sz="0" w:space="0" w:color="auto"/>
        <w:right w:val="none" w:sz="0" w:space="0" w:color="auto"/>
      </w:divBdr>
    </w:div>
    <w:div w:id="1216549234">
      <w:bodyDiv w:val="1"/>
      <w:marLeft w:val="0"/>
      <w:marRight w:val="0"/>
      <w:marTop w:val="0"/>
      <w:marBottom w:val="0"/>
      <w:divBdr>
        <w:top w:val="none" w:sz="0" w:space="0" w:color="auto"/>
        <w:left w:val="none" w:sz="0" w:space="0" w:color="auto"/>
        <w:bottom w:val="none" w:sz="0" w:space="0" w:color="auto"/>
        <w:right w:val="none" w:sz="0" w:space="0" w:color="auto"/>
      </w:divBdr>
    </w:div>
    <w:div w:id="1253199905">
      <w:bodyDiv w:val="1"/>
      <w:marLeft w:val="0"/>
      <w:marRight w:val="0"/>
      <w:marTop w:val="0"/>
      <w:marBottom w:val="0"/>
      <w:divBdr>
        <w:top w:val="none" w:sz="0" w:space="0" w:color="auto"/>
        <w:left w:val="none" w:sz="0" w:space="0" w:color="auto"/>
        <w:bottom w:val="none" w:sz="0" w:space="0" w:color="auto"/>
        <w:right w:val="none" w:sz="0" w:space="0" w:color="auto"/>
      </w:divBdr>
    </w:div>
    <w:div w:id="1257398372">
      <w:bodyDiv w:val="1"/>
      <w:marLeft w:val="0"/>
      <w:marRight w:val="0"/>
      <w:marTop w:val="0"/>
      <w:marBottom w:val="0"/>
      <w:divBdr>
        <w:top w:val="none" w:sz="0" w:space="0" w:color="auto"/>
        <w:left w:val="none" w:sz="0" w:space="0" w:color="auto"/>
        <w:bottom w:val="none" w:sz="0" w:space="0" w:color="auto"/>
        <w:right w:val="none" w:sz="0" w:space="0" w:color="auto"/>
      </w:divBdr>
    </w:div>
    <w:div w:id="1260216913">
      <w:bodyDiv w:val="1"/>
      <w:marLeft w:val="0"/>
      <w:marRight w:val="0"/>
      <w:marTop w:val="0"/>
      <w:marBottom w:val="0"/>
      <w:divBdr>
        <w:top w:val="none" w:sz="0" w:space="0" w:color="auto"/>
        <w:left w:val="none" w:sz="0" w:space="0" w:color="auto"/>
        <w:bottom w:val="none" w:sz="0" w:space="0" w:color="auto"/>
        <w:right w:val="none" w:sz="0" w:space="0" w:color="auto"/>
      </w:divBdr>
    </w:div>
    <w:div w:id="1266965636">
      <w:bodyDiv w:val="1"/>
      <w:marLeft w:val="0"/>
      <w:marRight w:val="0"/>
      <w:marTop w:val="0"/>
      <w:marBottom w:val="0"/>
      <w:divBdr>
        <w:top w:val="none" w:sz="0" w:space="0" w:color="auto"/>
        <w:left w:val="none" w:sz="0" w:space="0" w:color="auto"/>
        <w:bottom w:val="none" w:sz="0" w:space="0" w:color="auto"/>
        <w:right w:val="none" w:sz="0" w:space="0" w:color="auto"/>
      </w:divBdr>
    </w:div>
    <w:div w:id="1275285563">
      <w:bodyDiv w:val="1"/>
      <w:marLeft w:val="0"/>
      <w:marRight w:val="0"/>
      <w:marTop w:val="0"/>
      <w:marBottom w:val="0"/>
      <w:divBdr>
        <w:top w:val="none" w:sz="0" w:space="0" w:color="auto"/>
        <w:left w:val="none" w:sz="0" w:space="0" w:color="auto"/>
        <w:bottom w:val="none" w:sz="0" w:space="0" w:color="auto"/>
        <w:right w:val="none" w:sz="0" w:space="0" w:color="auto"/>
      </w:divBdr>
    </w:div>
    <w:div w:id="1282687900">
      <w:bodyDiv w:val="1"/>
      <w:marLeft w:val="0"/>
      <w:marRight w:val="0"/>
      <w:marTop w:val="0"/>
      <w:marBottom w:val="0"/>
      <w:divBdr>
        <w:top w:val="none" w:sz="0" w:space="0" w:color="auto"/>
        <w:left w:val="none" w:sz="0" w:space="0" w:color="auto"/>
        <w:bottom w:val="none" w:sz="0" w:space="0" w:color="auto"/>
        <w:right w:val="none" w:sz="0" w:space="0" w:color="auto"/>
      </w:divBdr>
    </w:div>
    <w:div w:id="1292900524">
      <w:bodyDiv w:val="1"/>
      <w:marLeft w:val="0"/>
      <w:marRight w:val="0"/>
      <w:marTop w:val="0"/>
      <w:marBottom w:val="0"/>
      <w:divBdr>
        <w:top w:val="none" w:sz="0" w:space="0" w:color="auto"/>
        <w:left w:val="none" w:sz="0" w:space="0" w:color="auto"/>
        <w:bottom w:val="none" w:sz="0" w:space="0" w:color="auto"/>
        <w:right w:val="none" w:sz="0" w:space="0" w:color="auto"/>
      </w:divBdr>
    </w:div>
    <w:div w:id="1293827533">
      <w:bodyDiv w:val="1"/>
      <w:marLeft w:val="0"/>
      <w:marRight w:val="0"/>
      <w:marTop w:val="0"/>
      <w:marBottom w:val="0"/>
      <w:divBdr>
        <w:top w:val="none" w:sz="0" w:space="0" w:color="auto"/>
        <w:left w:val="none" w:sz="0" w:space="0" w:color="auto"/>
        <w:bottom w:val="none" w:sz="0" w:space="0" w:color="auto"/>
        <w:right w:val="none" w:sz="0" w:space="0" w:color="auto"/>
      </w:divBdr>
    </w:div>
    <w:div w:id="1299800380">
      <w:bodyDiv w:val="1"/>
      <w:marLeft w:val="0"/>
      <w:marRight w:val="0"/>
      <w:marTop w:val="0"/>
      <w:marBottom w:val="0"/>
      <w:divBdr>
        <w:top w:val="none" w:sz="0" w:space="0" w:color="auto"/>
        <w:left w:val="none" w:sz="0" w:space="0" w:color="auto"/>
        <w:bottom w:val="none" w:sz="0" w:space="0" w:color="auto"/>
        <w:right w:val="none" w:sz="0" w:space="0" w:color="auto"/>
      </w:divBdr>
    </w:div>
    <w:div w:id="1302731680">
      <w:bodyDiv w:val="1"/>
      <w:marLeft w:val="0"/>
      <w:marRight w:val="0"/>
      <w:marTop w:val="0"/>
      <w:marBottom w:val="0"/>
      <w:divBdr>
        <w:top w:val="none" w:sz="0" w:space="0" w:color="auto"/>
        <w:left w:val="none" w:sz="0" w:space="0" w:color="auto"/>
        <w:bottom w:val="none" w:sz="0" w:space="0" w:color="auto"/>
        <w:right w:val="none" w:sz="0" w:space="0" w:color="auto"/>
      </w:divBdr>
    </w:div>
    <w:div w:id="1313755960">
      <w:bodyDiv w:val="1"/>
      <w:marLeft w:val="0"/>
      <w:marRight w:val="0"/>
      <w:marTop w:val="0"/>
      <w:marBottom w:val="0"/>
      <w:divBdr>
        <w:top w:val="none" w:sz="0" w:space="0" w:color="auto"/>
        <w:left w:val="none" w:sz="0" w:space="0" w:color="auto"/>
        <w:bottom w:val="none" w:sz="0" w:space="0" w:color="auto"/>
        <w:right w:val="none" w:sz="0" w:space="0" w:color="auto"/>
      </w:divBdr>
    </w:div>
    <w:div w:id="1315179427">
      <w:bodyDiv w:val="1"/>
      <w:marLeft w:val="0"/>
      <w:marRight w:val="0"/>
      <w:marTop w:val="0"/>
      <w:marBottom w:val="0"/>
      <w:divBdr>
        <w:top w:val="none" w:sz="0" w:space="0" w:color="auto"/>
        <w:left w:val="none" w:sz="0" w:space="0" w:color="auto"/>
        <w:bottom w:val="none" w:sz="0" w:space="0" w:color="auto"/>
        <w:right w:val="none" w:sz="0" w:space="0" w:color="auto"/>
      </w:divBdr>
    </w:div>
    <w:div w:id="1328289455">
      <w:bodyDiv w:val="1"/>
      <w:marLeft w:val="0"/>
      <w:marRight w:val="0"/>
      <w:marTop w:val="0"/>
      <w:marBottom w:val="0"/>
      <w:divBdr>
        <w:top w:val="none" w:sz="0" w:space="0" w:color="auto"/>
        <w:left w:val="none" w:sz="0" w:space="0" w:color="auto"/>
        <w:bottom w:val="none" w:sz="0" w:space="0" w:color="auto"/>
        <w:right w:val="none" w:sz="0" w:space="0" w:color="auto"/>
      </w:divBdr>
    </w:div>
    <w:div w:id="1329745954">
      <w:bodyDiv w:val="1"/>
      <w:marLeft w:val="0"/>
      <w:marRight w:val="0"/>
      <w:marTop w:val="0"/>
      <w:marBottom w:val="0"/>
      <w:divBdr>
        <w:top w:val="none" w:sz="0" w:space="0" w:color="auto"/>
        <w:left w:val="none" w:sz="0" w:space="0" w:color="auto"/>
        <w:bottom w:val="none" w:sz="0" w:space="0" w:color="auto"/>
        <w:right w:val="none" w:sz="0" w:space="0" w:color="auto"/>
      </w:divBdr>
    </w:div>
    <w:div w:id="1329792938">
      <w:bodyDiv w:val="1"/>
      <w:marLeft w:val="0"/>
      <w:marRight w:val="0"/>
      <w:marTop w:val="0"/>
      <w:marBottom w:val="0"/>
      <w:divBdr>
        <w:top w:val="none" w:sz="0" w:space="0" w:color="auto"/>
        <w:left w:val="none" w:sz="0" w:space="0" w:color="auto"/>
        <w:bottom w:val="none" w:sz="0" w:space="0" w:color="auto"/>
        <w:right w:val="none" w:sz="0" w:space="0" w:color="auto"/>
      </w:divBdr>
      <w:divsChild>
        <w:div w:id="651176515">
          <w:marLeft w:val="0"/>
          <w:marRight w:val="0"/>
          <w:marTop w:val="0"/>
          <w:marBottom w:val="0"/>
          <w:divBdr>
            <w:top w:val="none" w:sz="0" w:space="0" w:color="auto"/>
            <w:left w:val="none" w:sz="0" w:space="0" w:color="auto"/>
            <w:bottom w:val="none" w:sz="0" w:space="0" w:color="auto"/>
            <w:right w:val="none" w:sz="0" w:space="0" w:color="auto"/>
          </w:divBdr>
        </w:div>
      </w:divsChild>
    </w:div>
    <w:div w:id="1332639387">
      <w:bodyDiv w:val="1"/>
      <w:marLeft w:val="0"/>
      <w:marRight w:val="0"/>
      <w:marTop w:val="0"/>
      <w:marBottom w:val="0"/>
      <w:divBdr>
        <w:top w:val="none" w:sz="0" w:space="0" w:color="auto"/>
        <w:left w:val="none" w:sz="0" w:space="0" w:color="auto"/>
        <w:bottom w:val="none" w:sz="0" w:space="0" w:color="auto"/>
        <w:right w:val="none" w:sz="0" w:space="0" w:color="auto"/>
      </w:divBdr>
    </w:div>
    <w:div w:id="1334379121">
      <w:bodyDiv w:val="1"/>
      <w:marLeft w:val="0"/>
      <w:marRight w:val="0"/>
      <w:marTop w:val="0"/>
      <w:marBottom w:val="0"/>
      <w:divBdr>
        <w:top w:val="none" w:sz="0" w:space="0" w:color="auto"/>
        <w:left w:val="none" w:sz="0" w:space="0" w:color="auto"/>
        <w:bottom w:val="none" w:sz="0" w:space="0" w:color="auto"/>
        <w:right w:val="none" w:sz="0" w:space="0" w:color="auto"/>
      </w:divBdr>
    </w:div>
    <w:div w:id="1334601581">
      <w:bodyDiv w:val="1"/>
      <w:marLeft w:val="0"/>
      <w:marRight w:val="0"/>
      <w:marTop w:val="0"/>
      <w:marBottom w:val="0"/>
      <w:divBdr>
        <w:top w:val="none" w:sz="0" w:space="0" w:color="auto"/>
        <w:left w:val="none" w:sz="0" w:space="0" w:color="auto"/>
        <w:bottom w:val="none" w:sz="0" w:space="0" w:color="auto"/>
        <w:right w:val="none" w:sz="0" w:space="0" w:color="auto"/>
      </w:divBdr>
    </w:div>
    <w:div w:id="1340236715">
      <w:bodyDiv w:val="1"/>
      <w:marLeft w:val="0"/>
      <w:marRight w:val="0"/>
      <w:marTop w:val="0"/>
      <w:marBottom w:val="0"/>
      <w:divBdr>
        <w:top w:val="none" w:sz="0" w:space="0" w:color="auto"/>
        <w:left w:val="none" w:sz="0" w:space="0" w:color="auto"/>
        <w:bottom w:val="none" w:sz="0" w:space="0" w:color="auto"/>
        <w:right w:val="none" w:sz="0" w:space="0" w:color="auto"/>
      </w:divBdr>
    </w:div>
    <w:div w:id="1346446432">
      <w:bodyDiv w:val="1"/>
      <w:marLeft w:val="0"/>
      <w:marRight w:val="0"/>
      <w:marTop w:val="0"/>
      <w:marBottom w:val="0"/>
      <w:divBdr>
        <w:top w:val="none" w:sz="0" w:space="0" w:color="auto"/>
        <w:left w:val="none" w:sz="0" w:space="0" w:color="auto"/>
        <w:bottom w:val="none" w:sz="0" w:space="0" w:color="auto"/>
        <w:right w:val="none" w:sz="0" w:space="0" w:color="auto"/>
      </w:divBdr>
    </w:div>
    <w:div w:id="1377509802">
      <w:bodyDiv w:val="1"/>
      <w:marLeft w:val="0"/>
      <w:marRight w:val="0"/>
      <w:marTop w:val="0"/>
      <w:marBottom w:val="0"/>
      <w:divBdr>
        <w:top w:val="none" w:sz="0" w:space="0" w:color="auto"/>
        <w:left w:val="none" w:sz="0" w:space="0" w:color="auto"/>
        <w:bottom w:val="none" w:sz="0" w:space="0" w:color="auto"/>
        <w:right w:val="none" w:sz="0" w:space="0" w:color="auto"/>
      </w:divBdr>
    </w:div>
    <w:div w:id="1384216161">
      <w:bodyDiv w:val="1"/>
      <w:marLeft w:val="0"/>
      <w:marRight w:val="0"/>
      <w:marTop w:val="0"/>
      <w:marBottom w:val="0"/>
      <w:divBdr>
        <w:top w:val="none" w:sz="0" w:space="0" w:color="auto"/>
        <w:left w:val="none" w:sz="0" w:space="0" w:color="auto"/>
        <w:bottom w:val="none" w:sz="0" w:space="0" w:color="auto"/>
        <w:right w:val="none" w:sz="0" w:space="0" w:color="auto"/>
      </w:divBdr>
    </w:div>
    <w:div w:id="1390836003">
      <w:bodyDiv w:val="1"/>
      <w:marLeft w:val="0"/>
      <w:marRight w:val="0"/>
      <w:marTop w:val="0"/>
      <w:marBottom w:val="0"/>
      <w:divBdr>
        <w:top w:val="none" w:sz="0" w:space="0" w:color="auto"/>
        <w:left w:val="none" w:sz="0" w:space="0" w:color="auto"/>
        <w:bottom w:val="none" w:sz="0" w:space="0" w:color="auto"/>
        <w:right w:val="none" w:sz="0" w:space="0" w:color="auto"/>
      </w:divBdr>
    </w:div>
    <w:div w:id="1401054713">
      <w:bodyDiv w:val="1"/>
      <w:marLeft w:val="0"/>
      <w:marRight w:val="0"/>
      <w:marTop w:val="0"/>
      <w:marBottom w:val="0"/>
      <w:divBdr>
        <w:top w:val="none" w:sz="0" w:space="0" w:color="auto"/>
        <w:left w:val="none" w:sz="0" w:space="0" w:color="auto"/>
        <w:bottom w:val="none" w:sz="0" w:space="0" w:color="auto"/>
        <w:right w:val="none" w:sz="0" w:space="0" w:color="auto"/>
      </w:divBdr>
    </w:div>
    <w:div w:id="1404520419">
      <w:bodyDiv w:val="1"/>
      <w:marLeft w:val="0"/>
      <w:marRight w:val="0"/>
      <w:marTop w:val="0"/>
      <w:marBottom w:val="0"/>
      <w:divBdr>
        <w:top w:val="none" w:sz="0" w:space="0" w:color="auto"/>
        <w:left w:val="none" w:sz="0" w:space="0" w:color="auto"/>
        <w:bottom w:val="none" w:sz="0" w:space="0" w:color="auto"/>
        <w:right w:val="none" w:sz="0" w:space="0" w:color="auto"/>
      </w:divBdr>
    </w:div>
    <w:div w:id="1404907848">
      <w:bodyDiv w:val="1"/>
      <w:marLeft w:val="0"/>
      <w:marRight w:val="0"/>
      <w:marTop w:val="0"/>
      <w:marBottom w:val="0"/>
      <w:divBdr>
        <w:top w:val="none" w:sz="0" w:space="0" w:color="auto"/>
        <w:left w:val="none" w:sz="0" w:space="0" w:color="auto"/>
        <w:bottom w:val="none" w:sz="0" w:space="0" w:color="auto"/>
        <w:right w:val="none" w:sz="0" w:space="0" w:color="auto"/>
      </w:divBdr>
      <w:divsChild>
        <w:div w:id="1000810070">
          <w:marLeft w:val="0"/>
          <w:marRight w:val="0"/>
          <w:marTop w:val="600"/>
          <w:marBottom w:val="45"/>
          <w:divBdr>
            <w:top w:val="none" w:sz="0" w:space="0" w:color="auto"/>
            <w:left w:val="none" w:sz="0" w:space="0" w:color="auto"/>
            <w:bottom w:val="none" w:sz="0" w:space="0" w:color="auto"/>
            <w:right w:val="none" w:sz="0" w:space="0" w:color="auto"/>
          </w:divBdr>
        </w:div>
      </w:divsChild>
    </w:div>
    <w:div w:id="1425495873">
      <w:bodyDiv w:val="1"/>
      <w:marLeft w:val="0"/>
      <w:marRight w:val="0"/>
      <w:marTop w:val="0"/>
      <w:marBottom w:val="0"/>
      <w:divBdr>
        <w:top w:val="none" w:sz="0" w:space="0" w:color="auto"/>
        <w:left w:val="none" w:sz="0" w:space="0" w:color="auto"/>
        <w:bottom w:val="none" w:sz="0" w:space="0" w:color="auto"/>
        <w:right w:val="none" w:sz="0" w:space="0" w:color="auto"/>
      </w:divBdr>
    </w:div>
    <w:div w:id="1425497349">
      <w:bodyDiv w:val="1"/>
      <w:marLeft w:val="0"/>
      <w:marRight w:val="0"/>
      <w:marTop w:val="0"/>
      <w:marBottom w:val="0"/>
      <w:divBdr>
        <w:top w:val="none" w:sz="0" w:space="0" w:color="auto"/>
        <w:left w:val="none" w:sz="0" w:space="0" w:color="auto"/>
        <w:bottom w:val="none" w:sz="0" w:space="0" w:color="auto"/>
        <w:right w:val="none" w:sz="0" w:space="0" w:color="auto"/>
      </w:divBdr>
    </w:div>
    <w:div w:id="1427115050">
      <w:bodyDiv w:val="1"/>
      <w:marLeft w:val="0"/>
      <w:marRight w:val="0"/>
      <w:marTop w:val="0"/>
      <w:marBottom w:val="0"/>
      <w:divBdr>
        <w:top w:val="none" w:sz="0" w:space="0" w:color="auto"/>
        <w:left w:val="none" w:sz="0" w:space="0" w:color="auto"/>
        <w:bottom w:val="none" w:sz="0" w:space="0" w:color="auto"/>
        <w:right w:val="none" w:sz="0" w:space="0" w:color="auto"/>
      </w:divBdr>
    </w:div>
    <w:div w:id="1431774711">
      <w:bodyDiv w:val="1"/>
      <w:marLeft w:val="0"/>
      <w:marRight w:val="0"/>
      <w:marTop w:val="0"/>
      <w:marBottom w:val="0"/>
      <w:divBdr>
        <w:top w:val="none" w:sz="0" w:space="0" w:color="auto"/>
        <w:left w:val="none" w:sz="0" w:space="0" w:color="auto"/>
        <w:bottom w:val="none" w:sz="0" w:space="0" w:color="auto"/>
        <w:right w:val="none" w:sz="0" w:space="0" w:color="auto"/>
      </w:divBdr>
    </w:div>
    <w:div w:id="1449468154">
      <w:bodyDiv w:val="1"/>
      <w:marLeft w:val="0"/>
      <w:marRight w:val="0"/>
      <w:marTop w:val="0"/>
      <w:marBottom w:val="0"/>
      <w:divBdr>
        <w:top w:val="none" w:sz="0" w:space="0" w:color="auto"/>
        <w:left w:val="none" w:sz="0" w:space="0" w:color="auto"/>
        <w:bottom w:val="none" w:sz="0" w:space="0" w:color="auto"/>
        <w:right w:val="none" w:sz="0" w:space="0" w:color="auto"/>
      </w:divBdr>
    </w:div>
    <w:div w:id="1450781564">
      <w:bodyDiv w:val="1"/>
      <w:marLeft w:val="0"/>
      <w:marRight w:val="0"/>
      <w:marTop w:val="0"/>
      <w:marBottom w:val="0"/>
      <w:divBdr>
        <w:top w:val="none" w:sz="0" w:space="0" w:color="auto"/>
        <w:left w:val="none" w:sz="0" w:space="0" w:color="auto"/>
        <w:bottom w:val="none" w:sz="0" w:space="0" w:color="auto"/>
        <w:right w:val="none" w:sz="0" w:space="0" w:color="auto"/>
      </w:divBdr>
    </w:div>
    <w:div w:id="1454137117">
      <w:bodyDiv w:val="1"/>
      <w:marLeft w:val="0"/>
      <w:marRight w:val="0"/>
      <w:marTop w:val="0"/>
      <w:marBottom w:val="0"/>
      <w:divBdr>
        <w:top w:val="none" w:sz="0" w:space="0" w:color="auto"/>
        <w:left w:val="none" w:sz="0" w:space="0" w:color="auto"/>
        <w:bottom w:val="none" w:sz="0" w:space="0" w:color="auto"/>
        <w:right w:val="none" w:sz="0" w:space="0" w:color="auto"/>
      </w:divBdr>
    </w:div>
    <w:div w:id="1469319363">
      <w:bodyDiv w:val="1"/>
      <w:marLeft w:val="0"/>
      <w:marRight w:val="0"/>
      <w:marTop w:val="0"/>
      <w:marBottom w:val="0"/>
      <w:divBdr>
        <w:top w:val="none" w:sz="0" w:space="0" w:color="auto"/>
        <w:left w:val="none" w:sz="0" w:space="0" w:color="auto"/>
        <w:bottom w:val="none" w:sz="0" w:space="0" w:color="auto"/>
        <w:right w:val="none" w:sz="0" w:space="0" w:color="auto"/>
      </w:divBdr>
    </w:div>
    <w:div w:id="1504710287">
      <w:bodyDiv w:val="1"/>
      <w:marLeft w:val="0"/>
      <w:marRight w:val="0"/>
      <w:marTop w:val="0"/>
      <w:marBottom w:val="0"/>
      <w:divBdr>
        <w:top w:val="none" w:sz="0" w:space="0" w:color="auto"/>
        <w:left w:val="none" w:sz="0" w:space="0" w:color="auto"/>
        <w:bottom w:val="none" w:sz="0" w:space="0" w:color="auto"/>
        <w:right w:val="none" w:sz="0" w:space="0" w:color="auto"/>
      </w:divBdr>
    </w:div>
    <w:div w:id="1516384971">
      <w:bodyDiv w:val="1"/>
      <w:marLeft w:val="0"/>
      <w:marRight w:val="0"/>
      <w:marTop w:val="0"/>
      <w:marBottom w:val="0"/>
      <w:divBdr>
        <w:top w:val="none" w:sz="0" w:space="0" w:color="auto"/>
        <w:left w:val="none" w:sz="0" w:space="0" w:color="auto"/>
        <w:bottom w:val="none" w:sz="0" w:space="0" w:color="auto"/>
        <w:right w:val="none" w:sz="0" w:space="0" w:color="auto"/>
      </w:divBdr>
    </w:div>
    <w:div w:id="1517618489">
      <w:bodyDiv w:val="1"/>
      <w:marLeft w:val="0"/>
      <w:marRight w:val="0"/>
      <w:marTop w:val="0"/>
      <w:marBottom w:val="0"/>
      <w:divBdr>
        <w:top w:val="none" w:sz="0" w:space="0" w:color="auto"/>
        <w:left w:val="none" w:sz="0" w:space="0" w:color="auto"/>
        <w:bottom w:val="none" w:sz="0" w:space="0" w:color="auto"/>
        <w:right w:val="none" w:sz="0" w:space="0" w:color="auto"/>
      </w:divBdr>
    </w:div>
    <w:div w:id="1518233637">
      <w:bodyDiv w:val="1"/>
      <w:marLeft w:val="0"/>
      <w:marRight w:val="0"/>
      <w:marTop w:val="0"/>
      <w:marBottom w:val="0"/>
      <w:divBdr>
        <w:top w:val="none" w:sz="0" w:space="0" w:color="auto"/>
        <w:left w:val="none" w:sz="0" w:space="0" w:color="auto"/>
        <w:bottom w:val="none" w:sz="0" w:space="0" w:color="auto"/>
        <w:right w:val="none" w:sz="0" w:space="0" w:color="auto"/>
      </w:divBdr>
    </w:div>
    <w:div w:id="1519927027">
      <w:bodyDiv w:val="1"/>
      <w:marLeft w:val="0"/>
      <w:marRight w:val="0"/>
      <w:marTop w:val="0"/>
      <w:marBottom w:val="0"/>
      <w:divBdr>
        <w:top w:val="none" w:sz="0" w:space="0" w:color="auto"/>
        <w:left w:val="none" w:sz="0" w:space="0" w:color="auto"/>
        <w:bottom w:val="none" w:sz="0" w:space="0" w:color="auto"/>
        <w:right w:val="none" w:sz="0" w:space="0" w:color="auto"/>
      </w:divBdr>
    </w:div>
    <w:div w:id="1522553419">
      <w:bodyDiv w:val="1"/>
      <w:marLeft w:val="0"/>
      <w:marRight w:val="0"/>
      <w:marTop w:val="0"/>
      <w:marBottom w:val="0"/>
      <w:divBdr>
        <w:top w:val="none" w:sz="0" w:space="0" w:color="auto"/>
        <w:left w:val="none" w:sz="0" w:space="0" w:color="auto"/>
        <w:bottom w:val="none" w:sz="0" w:space="0" w:color="auto"/>
        <w:right w:val="none" w:sz="0" w:space="0" w:color="auto"/>
      </w:divBdr>
    </w:div>
    <w:div w:id="1530408945">
      <w:bodyDiv w:val="1"/>
      <w:marLeft w:val="0"/>
      <w:marRight w:val="0"/>
      <w:marTop w:val="0"/>
      <w:marBottom w:val="0"/>
      <w:divBdr>
        <w:top w:val="none" w:sz="0" w:space="0" w:color="auto"/>
        <w:left w:val="none" w:sz="0" w:space="0" w:color="auto"/>
        <w:bottom w:val="none" w:sz="0" w:space="0" w:color="auto"/>
        <w:right w:val="none" w:sz="0" w:space="0" w:color="auto"/>
      </w:divBdr>
    </w:div>
    <w:div w:id="1547640231">
      <w:bodyDiv w:val="1"/>
      <w:marLeft w:val="0"/>
      <w:marRight w:val="0"/>
      <w:marTop w:val="0"/>
      <w:marBottom w:val="0"/>
      <w:divBdr>
        <w:top w:val="none" w:sz="0" w:space="0" w:color="auto"/>
        <w:left w:val="none" w:sz="0" w:space="0" w:color="auto"/>
        <w:bottom w:val="none" w:sz="0" w:space="0" w:color="auto"/>
        <w:right w:val="none" w:sz="0" w:space="0" w:color="auto"/>
      </w:divBdr>
    </w:div>
    <w:div w:id="1551841036">
      <w:bodyDiv w:val="1"/>
      <w:marLeft w:val="0"/>
      <w:marRight w:val="0"/>
      <w:marTop w:val="0"/>
      <w:marBottom w:val="0"/>
      <w:divBdr>
        <w:top w:val="none" w:sz="0" w:space="0" w:color="auto"/>
        <w:left w:val="none" w:sz="0" w:space="0" w:color="auto"/>
        <w:bottom w:val="none" w:sz="0" w:space="0" w:color="auto"/>
        <w:right w:val="none" w:sz="0" w:space="0" w:color="auto"/>
      </w:divBdr>
    </w:div>
    <w:div w:id="1559168750">
      <w:bodyDiv w:val="1"/>
      <w:marLeft w:val="0"/>
      <w:marRight w:val="0"/>
      <w:marTop w:val="0"/>
      <w:marBottom w:val="0"/>
      <w:divBdr>
        <w:top w:val="none" w:sz="0" w:space="0" w:color="auto"/>
        <w:left w:val="none" w:sz="0" w:space="0" w:color="auto"/>
        <w:bottom w:val="none" w:sz="0" w:space="0" w:color="auto"/>
        <w:right w:val="none" w:sz="0" w:space="0" w:color="auto"/>
      </w:divBdr>
      <w:divsChild>
        <w:div w:id="639845086">
          <w:marLeft w:val="0"/>
          <w:marRight w:val="0"/>
          <w:marTop w:val="105"/>
          <w:marBottom w:val="105"/>
          <w:divBdr>
            <w:top w:val="none" w:sz="0" w:space="0" w:color="auto"/>
            <w:left w:val="none" w:sz="0" w:space="0" w:color="auto"/>
            <w:bottom w:val="none" w:sz="0" w:space="0" w:color="auto"/>
            <w:right w:val="none" w:sz="0" w:space="0" w:color="auto"/>
          </w:divBdr>
          <w:divsChild>
            <w:div w:id="1196425707">
              <w:marLeft w:val="0"/>
              <w:marRight w:val="0"/>
              <w:marTop w:val="0"/>
              <w:marBottom w:val="0"/>
              <w:divBdr>
                <w:top w:val="none" w:sz="0" w:space="0" w:color="auto"/>
                <w:left w:val="none" w:sz="0" w:space="0" w:color="auto"/>
                <w:bottom w:val="none" w:sz="0" w:space="0" w:color="auto"/>
                <w:right w:val="none" w:sz="0" w:space="0" w:color="auto"/>
              </w:divBdr>
              <w:divsChild>
                <w:div w:id="755249611">
                  <w:marLeft w:val="0"/>
                  <w:marRight w:val="0"/>
                  <w:marTop w:val="50"/>
                  <w:marBottom w:val="0"/>
                  <w:divBdr>
                    <w:top w:val="none" w:sz="0" w:space="0" w:color="auto"/>
                    <w:left w:val="none" w:sz="0" w:space="0" w:color="auto"/>
                    <w:bottom w:val="none" w:sz="0" w:space="0" w:color="auto"/>
                    <w:right w:val="none" w:sz="0" w:space="0" w:color="auto"/>
                  </w:divBdr>
                  <w:divsChild>
                    <w:div w:id="1349601313">
                      <w:marLeft w:val="0"/>
                      <w:marRight w:val="0"/>
                      <w:marTop w:val="0"/>
                      <w:marBottom w:val="0"/>
                      <w:divBdr>
                        <w:top w:val="none" w:sz="0" w:space="0" w:color="auto"/>
                        <w:left w:val="none" w:sz="0" w:space="0" w:color="auto"/>
                        <w:bottom w:val="none" w:sz="0" w:space="0" w:color="auto"/>
                        <w:right w:val="none" w:sz="0" w:space="0" w:color="auto"/>
                      </w:divBdr>
                      <w:divsChild>
                        <w:div w:id="2038850973">
                          <w:marLeft w:val="0"/>
                          <w:marRight w:val="0"/>
                          <w:marTop w:val="0"/>
                          <w:marBottom w:val="0"/>
                          <w:divBdr>
                            <w:top w:val="single" w:sz="12" w:space="0" w:color="CCCCCC"/>
                            <w:left w:val="none" w:sz="0" w:space="0" w:color="auto"/>
                            <w:bottom w:val="none" w:sz="0" w:space="0" w:color="auto"/>
                            <w:right w:val="none" w:sz="0" w:space="0" w:color="auto"/>
                          </w:divBdr>
                          <w:divsChild>
                            <w:div w:id="249629957">
                              <w:marLeft w:val="216"/>
                              <w:marRight w:val="0"/>
                              <w:marTop w:val="374"/>
                              <w:marBottom w:val="0"/>
                              <w:divBdr>
                                <w:top w:val="none" w:sz="0" w:space="0" w:color="auto"/>
                                <w:left w:val="none" w:sz="0" w:space="0" w:color="auto"/>
                                <w:bottom w:val="none" w:sz="0" w:space="0" w:color="auto"/>
                                <w:right w:val="single" w:sz="12" w:space="0" w:color="CCCCCC"/>
                              </w:divBdr>
                              <w:divsChild>
                                <w:div w:id="464352224">
                                  <w:marLeft w:val="0"/>
                                  <w:marRight w:val="0"/>
                                  <w:marTop w:val="150"/>
                                  <w:marBottom w:val="0"/>
                                  <w:divBdr>
                                    <w:top w:val="none" w:sz="0" w:space="0" w:color="auto"/>
                                    <w:left w:val="none" w:sz="0" w:space="0" w:color="auto"/>
                                    <w:bottom w:val="none" w:sz="0" w:space="0" w:color="auto"/>
                                    <w:right w:val="none" w:sz="0" w:space="0" w:color="auto"/>
                                  </w:divBdr>
                                  <w:divsChild>
                                    <w:div w:id="1051152794">
                                      <w:marLeft w:val="0"/>
                                      <w:marRight w:val="0"/>
                                      <w:marTop w:val="448"/>
                                      <w:marBottom w:val="0"/>
                                      <w:divBdr>
                                        <w:top w:val="none" w:sz="0" w:space="0" w:color="auto"/>
                                        <w:left w:val="none" w:sz="0" w:space="0" w:color="auto"/>
                                        <w:bottom w:val="none" w:sz="0" w:space="0" w:color="auto"/>
                                        <w:right w:val="none" w:sz="0" w:space="0" w:color="auto"/>
                                      </w:divBdr>
                                      <w:divsChild>
                                        <w:div w:id="828403251">
                                          <w:marLeft w:val="0"/>
                                          <w:marRight w:val="0"/>
                                          <w:marTop w:val="0"/>
                                          <w:marBottom w:val="0"/>
                                          <w:divBdr>
                                            <w:top w:val="none" w:sz="0" w:space="0" w:color="auto"/>
                                            <w:left w:val="none" w:sz="0" w:space="0" w:color="auto"/>
                                            <w:bottom w:val="none" w:sz="0" w:space="0" w:color="auto"/>
                                            <w:right w:val="none" w:sz="0" w:space="0" w:color="auto"/>
                                          </w:divBdr>
                                          <w:divsChild>
                                            <w:div w:id="682781399">
                                              <w:marLeft w:val="0"/>
                                              <w:marRight w:val="0"/>
                                              <w:marTop w:val="0"/>
                                              <w:marBottom w:val="0"/>
                                              <w:divBdr>
                                                <w:top w:val="none" w:sz="0" w:space="0" w:color="auto"/>
                                                <w:left w:val="none" w:sz="0" w:space="0" w:color="auto"/>
                                                <w:bottom w:val="none" w:sz="0" w:space="0" w:color="auto"/>
                                                <w:right w:val="none" w:sz="0" w:space="0" w:color="auto"/>
                                              </w:divBdr>
                                            </w:div>
                                            <w:div w:id="1107771778">
                                              <w:marLeft w:val="0"/>
                                              <w:marRight w:val="0"/>
                                              <w:marTop w:val="0"/>
                                              <w:marBottom w:val="0"/>
                                              <w:divBdr>
                                                <w:top w:val="none" w:sz="0" w:space="0" w:color="auto"/>
                                                <w:left w:val="none" w:sz="0" w:space="0" w:color="auto"/>
                                                <w:bottom w:val="none" w:sz="0" w:space="0" w:color="auto"/>
                                                <w:right w:val="none" w:sz="0" w:space="0" w:color="auto"/>
                                              </w:divBdr>
                                            </w:div>
                                            <w:div w:id="190402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2712543">
      <w:bodyDiv w:val="1"/>
      <w:marLeft w:val="0"/>
      <w:marRight w:val="0"/>
      <w:marTop w:val="0"/>
      <w:marBottom w:val="0"/>
      <w:divBdr>
        <w:top w:val="none" w:sz="0" w:space="0" w:color="auto"/>
        <w:left w:val="none" w:sz="0" w:space="0" w:color="auto"/>
        <w:bottom w:val="none" w:sz="0" w:space="0" w:color="auto"/>
        <w:right w:val="none" w:sz="0" w:space="0" w:color="auto"/>
      </w:divBdr>
    </w:div>
    <w:div w:id="1563565141">
      <w:bodyDiv w:val="1"/>
      <w:marLeft w:val="0"/>
      <w:marRight w:val="0"/>
      <w:marTop w:val="0"/>
      <w:marBottom w:val="0"/>
      <w:divBdr>
        <w:top w:val="none" w:sz="0" w:space="0" w:color="auto"/>
        <w:left w:val="none" w:sz="0" w:space="0" w:color="auto"/>
        <w:bottom w:val="none" w:sz="0" w:space="0" w:color="auto"/>
        <w:right w:val="none" w:sz="0" w:space="0" w:color="auto"/>
      </w:divBdr>
    </w:div>
    <w:div w:id="1580678967">
      <w:bodyDiv w:val="1"/>
      <w:marLeft w:val="0"/>
      <w:marRight w:val="0"/>
      <w:marTop w:val="0"/>
      <w:marBottom w:val="0"/>
      <w:divBdr>
        <w:top w:val="none" w:sz="0" w:space="0" w:color="auto"/>
        <w:left w:val="none" w:sz="0" w:space="0" w:color="auto"/>
        <w:bottom w:val="none" w:sz="0" w:space="0" w:color="auto"/>
        <w:right w:val="none" w:sz="0" w:space="0" w:color="auto"/>
      </w:divBdr>
    </w:div>
    <w:div w:id="1582912045">
      <w:bodyDiv w:val="1"/>
      <w:marLeft w:val="0"/>
      <w:marRight w:val="0"/>
      <w:marTop w:val="0"/>
      <w:marBottom w:val="0"/>
      <w:divBdr>
        <w:top w:val="none" w:sz="0" w:space="0" w:color="auto"/>
        <w:left w:val="none" w:sz="0" w:space="0" w:color="auto"/>
        <w:bottom w:val="none" w:sz="0" w:space="0" w:color="auto"/>
        <w:right w:val="none" w:sz="0" w:space="0" w:color="auto"/>
      </w:divBdr>
    </w:div>
    <w:div w:id="1600524183">
      <w:bodyDiv w:val="1"/>
      <w:marLeft w:val="0"/>
      <w:marRight w:val="0"/>
      <w:marTop w:val="0"/>
      <w:marBottom w:val="0"/>
      <w:divBdr>
        <w:top w:val="none" w:sz="0" w:space="0" w:color="auto"/>
        <w:left w:val="none" w:sz="0" w:space="0" w:color="auto"/>
        <w:bottom w:val="none" w:sz="0" w:space="0" w:color="auto"/>
        <w:right w:val="none" w:sz="0" w:space="0" w:color="auto"/>
      </w:divBdr>
    </w:div>
    <w:div w:id="1607620092">
      <w:bodyDiv w:val="1"/>
      <w:marLeft w:val="0"/>
      <w:marRight w:val="0"/>
      <w:marTop w:val="0"/>
      <w:marBottom w:val="0"/>
      <w:divBdr>
        <w:top w:val="none" w:sz="0" w:space="0" w:color="auto"/>
        <w:left w:val="none" w:sz="0" w:space="0" w:color="auto"/>
        <w:bottom w:val="none" w:sz="0" w:space="0" w:color="auto"/>
        <w:right w:val="none" w:sz="0" w:space="0" w:color="auto"/>
      </w:divBdr>
    </w:div>
    <w:div w:id="1627807408">
      <w:bodyDiv w:val="1"/>
      <w:marLeft w:val="0"/>
      <w:marRight w:val="0"/>
      <w:marTop w:val="0"/>
      <w:marBottom w:val="0"/>
      <w:divBdr>
        <w:top w:val="none" w:sz="0" w:space="0" w:color="auto"/>
        <w:left w:val="none" w:sz="0" w:space="0" w:color="auto"/>
        <w:bottom w:val="none" w:sz="0" w:space="0" w:color="auto"/>
        <w:right w:val="none" w:sz="0" w:space="0" w:color="auto"/>
      </w:divBdr>
    </w:div>
    <w:div w:id="1637486695">
      <w:bodyDiv w:val="1"/>
      <w:marLeft w:val="0"/>
      <w:marRight w:val="0"/>
      <w:marTop w:val="0"/>
      <w:marBottom w:val="0"/>
      <w:divBdr>
        <w:top w:val="none" w:sz="0" w:space="0" w:color="auto"/>
        <w:left w:val="none" w:sz="0" w:space="0" w:color="auto"/>
        <w:bottom w:val="none" w:sz="0" w:space="0" w:color="auto"/>
        <w:right w:val="none" w:sz="0" w:space="0" w:color="auto"/>
      </w:divBdr>
    </w:div>
    <w:div w:id="1639724740">
      <w:bodyDiv w:val="1"/>
      <w:marLeft w:val="0"/>
      <w:marRight w:val="0"/>
      <w:marTop w:val="0"/>
      <w:marBottom w:val="0"/>
      <w:divBdr>
        <w:top w:val="none" w:sz="0" w:space="0" w:color="auto"/>
        <w:left w:val="none" w:sz="0" w:space="0" w:color="auto"/>
        <w:bottom w:val="none" w:sz="0" w:space="0" w:color="auto"/>
        <w:right w:val="none" w:sz="0" w:space="0" w:color="auto"/>
      </w:divBdr>
    </w:div>
    <w:div w:id="1667825728">
      <w:bodyDiv w:val="1"/>
      <w:marLeft w:val="0"/>
      <w:marRight w:val="0"/>
      <w:marTop w:val="0"/>
      <w:marBottom w:val="0"/>
      <w:divBdr>
        <w:top w:val="none" w:sz="0" w:space="0" w:color="auto"/>
        <w:left w:val="none" w:sz="0" w:space="0" w:color="auto"/>
        <w:bottom w:val="none" w:sz="0" w:space="0" w:color="auto"/>
        <w:right w:val="none" w:sz="0" w:space="0" w:color="auto"/>
      </w:divBdr>
      <w:divsChild>
        <w:div w:id="832570558">
          <w:marLeft w:val="0"/>
          <w:marRight w:val="0"/>
          <w:marTop w:val="600"/>
          <w:marBottom w:val="45"/>
          <w:divBdr>
            <w:top w:val="none" w:sz="0" w:space="0" w:color="auto"/>
            <w:left w:val="none" w:sz="0" w:space="0" w:color="auto"/>
            <w:bottom w:val="none" w:sz="0" w:space="0" w:color="auto"/>
            <w:right w:val="none" w:sz="0" w:space="0" w:color="auto"/>
          </w:divBdr>
        </w:div>
      </w:divsChild>
    </w:div>
    <w:div w:id="1673219491">
      <w:bodyDiv w:val="1"/>
      <w:marLeft w:val="0"/>
      <w:marRight w:val="0"/>
      <w:marTop w:val="0"/>
      <w:marBottom w:val="0"/>
      <w:divBdr>
        <w:top w:val="none" w:sz="0" w:space="0" w:color="auto"/>
        <w:left w:val="none" w:sz="0" w:space="0" w:color="auto"/>
        <w:bottom w:val="none" w:sz="0" w:space="0" w:color="auto"/>
        <w:right w:val="none" w:sz="0" w:space="0" w:color="auto"/>
      </w:divBdr>
    </w:div>
    <w:div w:id="1676153372">
      <w:bodyDiv w:val="1"/>
      <w:marLeft w:val="0"/>
      <w:marRight w:val="0"/>
      <w:marTop w:val="0"/>
      <w:marBottom w:val="0"/>
      <w:divBdr>
        <w:top w:val="none" w:sz="0" w:space="0" w:color="auto"/>
        <w:left w:val="none" w:sz="0" w:space="0" w:color="auto"/>
        <w:bottom w:val="none" w:sz="0" w:space="0" w:color="auto"/>
        <w:right w:val="none" w:sz="0" w:space="0" w:color="auto"/>
      </w:divBdr>
    </w:div>
    <w:div w:id="1679965318">
      <w:bodyDiv w:val="1"/>
      <w:marLeft w:val="0"/>
      <w:marRight w:val="0"/>
      <w:marTop w:val="0"/>
      <w:marBottom w:val="0"/>
      <w:divBdr>
        <w:top w:val="none" w:sz="0" w:space="0" w:color="auto"/>
        <w:left w:val="none" w:sz="0" w:space="0" w:color="auto"/>
        <w:bottom w:val="none" w:sz="0" w:space="0" w:color="auto"/>
        <w:right w:val="none" w:sz="0" w:space="0" w:color="auto"/>
      </w:divBdr>
    </w:div>
    <w:div w:id="1685546867">
      <w:bodyDiv w:val="1"/>
      <w:marLeft w:val="0"/>
      <w:marRight w:val="0"/>
      <w:marTop w:val="0"/>
      <w:marBottom w:val="0"/>
      <w:divBdr>
        <w:top w:val="none" w:sz="0" w:space="0" w:color="auto"/>
        <w:left w:val="none" w:sz="0" w:space="0" w:color="auto"/>
        <w:bottom w:val="none" w:sz="0" w:space="0" w:color="auto"/>
        <w:right w:val="none" w:sz="0" w:space="0" w:color="auto"/>
      </w:divBdr>
    </w:div>
    <w:div w:id="1685782850">
      <w:bodyDiv w:val="1"/>
      <w:marLeft w:val="0"/>
      <w:marRight w:val="0"/>
      <w:marTop w:val="0"/>
      <w:marBottom w:val="0"/>
      <w:divBdr>
        <w:top w:val="none" w:sz="0" w:space="0" w:color="auto"/>
        <w:left w:val="none" w:sz="0" w:space="0" w:color="auto"/>
        <w:bottom w:val="none" w:sz="0" w:space="0" w:color="auto"/>
        <w:right w:val="none" w:sz="0" w:space="0" w:color="auto"/>
      </w:divBdr>
    </w:div>
    <w:div w:id="1694721010">
      <w:bodyDiv w:val="1"/>
      <w:marLeft w:val="0"/>
      <w:marRight w:val="0"/>
      <w:marTop w:val="0"/>
      <w:marBottom w:val="0"/>
      <w:divBdr>
        <w:top w:val="none" w:sz="0" w:space="0" w:color="auto"/>
        <w:left w:val="none" w:sz="0" w:space="0" w:color="auto"/>
        <w:bottom w:val="none" w:sz="0" w:space="0" w:color="auto"/>
        <w:right w:val="none" w:sz="0" w:space="0" w:color="auto"/>
      </w:divBdr>
    </w:div>
    <w:div w:id="1699235381">
      <w:bodyDiv w:val="1"/>
      <w:marLeft w:val="0"/>
      <w:marRight w:val="0"/>
      <w:marTop w:val="0"/>
      <w:marBottom w:val="0"/>
      <w:divBdr>
        <w:top w:val="none" w:sz="0" w:space="0" w:color="auto"/>
        <w:left w:val="none" w:sz="0" w:space="0" w:color="auto"/>
        <w:bottom w:val="none" w:sz="0" w:space="0" w:color="auto"/>
        <w:right w:val="none" w:sz="0" w:space="0" w:color="auto"/>
      </w:divBdr>
    </w:div>
    <w:div w:id="1703700436">
      <w:bodyDiv w:val="1"/>
      <w:marLeft w:val="0"/>
      <w:marRight w:val="0"/>
      <w:marTop w:val="0"/>
      <w:marBottom w:val="0"/>
      <w:divBdr>
        <w:top w:val="none" w:sz="0" w:space="0" w:color="auto"/>
        <w:left w:val="none" w:sz="0" w:space="0" w:color="auto"/>
        <w:bottom w:val="none" w:sz="0" w:space="0" w:color="auto"/>
        <w:right w:val="none" w:sz="0" w:space="0" w:color="auto"/>
      </w:divBdr>
    </w:div>
    <w:div w:id="1708018193">
      <w:bodyDiv w:val="1"/>
      <w:marLeft w:val="0"/>
      <w:marRight w:val="0"/>
      <w:marTop w:val="0"/>
      <w:marBottom w:val="0"/>
      <w:divBdr>
        <w:top w:val="none" w:sz="0" w:space="0" w:color="auto"/>
        <w:left w:val="none" w:sz="0" w:space="0" w:color="auto"/>
        <w:bottom w:val="none" w:sz="0" w:space="0" w:color="auto"/>
        <w:right w:val="none" w:sz="0" w:space="0" w:color="auto"/>
      </w:divBdr>
    </w:div>
    <w:div w:id="1718696210">
      <w:bodyDiv w:val="1"/>
      <w:marLeft w:val="0"/>
      <w:marRight w:val="0"/>
      <w:marTop w:val="0"/>
      <w:marBottom w:val="0"/>
      <w:divBdr>
        <w:top w:val="none" w:sz="0" w:space="0" w:color="auto"/>
        <w:left w:val="none" w:sz="0" w:space="0" w:color="auto"/>
        <w:bottom w:val="none" w:sz="0" w:space="0" w:color="auto"/>
        <w:right w:val="none" w:sz="0" w:space="0" w:color="auto"/>
      </w:divBdr>
    </w:div>
    <w:div w:id="1719278331">
      <w:bodyDiv w:val="1"/>
      <w:marLeft w:val="0"/>
      <w:marRight w:val="0"/>
      <w:marTop w:val="0"/>
      <w:marBottom w:val="0"/>
      <w:divBdr>
        <w:top w:val="none" w:sz="0" w:space="0" w:color="auto"/>
        <w:left w:val="none" w:sz="0" w:space="0" w:color="auto"/>
        <w:bottom w:val="none" w:sz="0" w:space="0" w:color="auto"/>
        <w:right w:val="none" w:sz="0" w:space="0" w:color="auto"/>
      </w:divBdr>
    </w:div>
    <w:div w:id="1720586270">
      <w:bodyDiv w:val="1"/>
      <w:marLeft w:val="0"/>
      <w:marRight w:val="0"/>
      <w:marTop w:val="0"/>
      <w:marBottom w:val="0"/>
      <w:divBdr>
        <w:top w:val="none" w:sz="0" w:space="0" w:color="auto"/>
        <w:left w:val="none" w:sz="0" w:space="0" w:color="auto"/>
        <w:bottom w:val="none" w:sz="0" w:space="0" w:color="auto"/>
        <w:right w:val="none" w:sz="0" w:space="0" w:color="auto"/>
      </w:divBdr>
    </w:div>
    <w:div w:id="1722288414">
      <w:bodyDiv w:val="1"/>
      <w:marLeft w:val="0"/>
      <w:marRight w:val="0"/>
      <w:marTop w:val="0"/>
      <w:marBottom w:val="0"/>
      <w:divBdr>
        <w:top w:val="none" w:sz="0" w:space="0" w:color="auto"/>
        <w:left w:val="none" w:sz="0" w:space="0" w:color="auto"/>
        <w:bottom w:val="none" w:sz="0" w:space="0" w:color="auto"/>
        <w:right w:val="none" w:sz="0" w:space="0" w:color="auto"/>
      </w:divBdr>
    </w:div>
    <w:div w:id="1724672559">
      <w:bodyDiv w:val="1"/>
      <w:marLeft w:val="0"/>
      <w:marRight w:val="0"/>
      <w:marTop w:val="0"/>
      <w:marBottom w:val="0"/>
      <w:divBdr>
        <w:top w:val="none" w:sz="0" w:space="0" w:color="auto"/>
        <w:left w:val="none" w:sz="0" w:space="0" w:color="auto"/>
        <w:bottom w:val="none" w:sz="0" w:space="0" w:color="auto"/>
        <w:right w:val="none" w:sz="0" w:space="0" w:color="auto"/>
      </w:divBdr>
    </w:div>
    <w:div w:id="1733309773">
      <w:bodyDiv w:val="1"/>
      <w:marLeft w:val="0"/>
      <w:marRight w:val="0"/>
      <w:marTop w:val="0"/>
      <w:marBottom w:val="0"/>
      <w:divBdr>
        <w:top w:val="none" w:sz="0" w:space="0" w:color="auto"/>
        <w:left w:val="none" w:sz="0" w:space="0" w:color="auto"/>
        <w:bottom w:val="none" w:sz="0" w:space="0" w:color="auto"/>
        <w:right w:val="none" w:sz="0" w:space="0" w:color="auto"/>
      </w:divBdr>
    </w:div>
    <w:div w:id="1742292252">
      <w:bodyDiv w:val="1"/>
      <w:marLeft w:val="0"/>
      <w:marRight w:val="0"/>
      <w:marTop w:val="0"/>
      <w:marBottom w:val="0"/>
      <w:divBdr>
        <w:top w:val="none" w:sz="0" w:space="0" w:color="auto"/>
        <w:left w:val="none" w:sz="0" w:space="0" w:color="auto"/>
        <w:bottom w:val="none" w:sz="0" w:space="0" w:color="auto"/>
        <w:right w:val="none" w:sz="0" w:space="0" w:color="auto"/>
      </w:divBdr>
    </w:div>
    <w:div w:id="1753309675">
      <w:bodyDiv w:val="1"/>
      <w:marLeft w:val="0"/>
      <w:marRight w:val="0"/>
      <w:marTop w:val="0"/>
      <w:marBottom w:val="0"/>
      <w:divBdr>
        <w:top w:val="none" w:sz="0" w:space="0" w:color="auto"/>
        <w:left w:val="none" w:sz="0" w:space="0" w:color="auto"/>
        <w:bottom w:val="none" w:sz="0" w:space="0" w:color="auto"/>
        <w:right w:val="none" w:sz="0" w:space="0" w:color="auto"/>
      </w:divBdr>
    </w:div>
    <w:div w:id="1753626352">
      <w:bodyDiv w:val="1"/>
      <w:marLeft w:val="0"/>
      <w:marRight w:val="0"/>
      <w:marTop w:val="0"/>
      <w:marBottom w:val="0"/>
      <w:divBdr>
        <w:top w:val="none" w:sz="0" w:space="0" w:color="auto"/>
        <w:left w:val="none" w:sz="0" w:space="0" w:color="auto"/>
        <w:bottom w:val="none" w:sz="0" w:space="0" w:color="auto"/>
        <w:right w:val="none" w:sz="0" w:space="0" w:color="auto"/>
      </w:divBdr>
    </w:div>
    <w:div w:id="1756169763">
      <w:bodyDiv w:val="1"/>
      <w:marLeft w:val="0"/>
      <w:marRight w:val="0"/>
      <w:marTop w:val="0"/>
      <w:marBottom w:val="0"/>
      <w:divBdr>
        <w:top w:val="none" w:sz="0" w:space="0" w:color="auto"/>
        <w:left w:val="none" w:sz="0" w:space="0" w:color="auto"/>
        <w:bottom w:val="none" w:sz="0" w:space="0" w:color="auto"/>
        <w:right w:val="none" w:sz="0" w:space="0" w:color="auto"/>
      </w:divBdr>
    </w:div>
    <w:div w:id="1758281688">
      <w:bodyDiv w:val="1"/>
      <w:marLeft w:val="0"/>
      <w:marRight w:val="0"/>
      <w:marTop w:val="0"/>
      <w:marBottom w:val="0"/>
      <w:divBdr>
        <w:top w:val="none" w:sz="0" w:space="0" w:color="auto"/>
        <w:left w:val="none" w:sz="0" w:space="0" w:color="auto"/>
        <w:bottom w:val="none" w:sz="0" w:space="0" w:color="auto"/>
        <w:right w:val="none" w:sz="0" w:space="0" w:color="auto"/>
      </w:divBdr>
    </w:div>
    <w:div w:id="1761948855">
      <w:bodyDiv w:val="1"/>
      <w:marLeft w:val="0"/>
      <w:marRight w:val="0"/>
      <w:marTop w:val="0"/>
      <w:marBottom w:val="0"/>
      <w:divBdr>
        <w:top w:val="none" w:sz="0" w:space="0" w:color="auto"/>
        <w:left w:val="none" w:sz="0" w:space="0" w:color="auto"/>
        <w:bottom w:val="none" w:sz="0" w:space="0" w:color="auto"/>
        <w:right w:val="none" w:sz="0" w:space="0" w:color="auto"/>
      </w:divBdr>
    </w:div>
    <w:div w:id="1763604500">
      <w:bodyDiv w:val="1"/>
      <w:marLeft w:val="0"/>
      <w:marRight w:val="0"/>
      <w:marTop w:val="0"/>
      <w:marBottom w:val="0"/>
      <w:divBdr>
        <w:top w:val="none" w:sz="0" w:space="0" w:color="auto"/>
        <w:left w:val="none" w:sz="0" w:space="0" w:color="auto"/>
        <w:bottom w:val="none" w:sz="0" w:space="0" w:color="auto"/>
        <w:right w:val="none" w:sz="0" w:space="0" w:color="auto"/>
      </w:divBdr>
      <w:divsChild>
        <w:div w:id="1368944794">
          <w:marLeft w:val="0"/>
          <w:marRight w:val="0"/>
          <w:marTop w:val="105"/>
          <w:marBottom w:val="105"/>
          <w:divBdr>
            <w:top w:val="none" w:sz="0" w:space="0" w:color="auto"/>
            <w:left w:val="none" w:sz="0" w:space="0" w:color="auto"/>
            <w:bottom w:val="none" w:sz="0" w:space="0" w:color="auto"/>
            <w:right w:val="none" w:sz="0" w:space="0" w:color="auto"/>
          </w:divBdr>
          <w:divsChild>
            <w:div w:id="366181971">
              <w:marLeft w:val="0"/>
              <w:marRight w:val="0"/>
              <w:marTop w:val="0"/>
              <w:marBottom w:val="0"/>
              <w:divBdr>
                <w:top w:val="none" w:sz="0" w:space="0" w:color="auto"/>
                <w:left w:val="none" w:sz="0" w:space="0" w:color="auto"/>
                <w:bottom w:val="none" w:sz="0" w:space="0" w:color="auto"/>
                <w:right w:val="none" w:sz="0" w:space="0" w:color="auto"/>
              </w:divBdr>
              <w:divsChild>
                <w:div w:id="252445633">
                  <w:marLeft w:val="0"/>
                  <w:marRight w:val="0"/>
                  <w:marTop w:val="50"/>
                  <w:marBottom w:val="0"/>
                  <w:divBdr>
                    <w:top w:val="none" w:sz="0" w:space="0" w:color="auto"/>
                    <w:left w:val="none" w:sz="0" w:space="0" w:color="auto"/>
                    <w:bottom w:val="none" w:sz="0" w:space="0" w:color="auto"/>
                    <w:right w:val="none" w:sz="0" w:space="0" w:color="auto"/>
                  </w:divBdr>
                  <w:divsChild>
                    <w:div w:id="1605646707">
                      <w:marLeft w:val="0"/>
                      <w:marRight w:val="0"/>
                      <w:marTop w:val="0"/>
                      <w:marBottom w:val="0"/>
                      <w:divBdr>
                        <w:top w:val="none" w:sz="0" w:space="0" w:color="auto"/>
                        <w:left w:val="none" w:sz="0" w:space="0" w:color="auto"/>
                        <w:bottom w:val="none" w:sz="0" w:space="0" w:color="auto"/>
                        <w:right w:val="none" w:sz="0" w:space="0" w:color="auto"/>
                      </w:divBdr>
                      <w:divsChild>
                        <w:div w:id="1891842405">
                          <w:marLeft w:val="0"/>
                          <w:marRight w:val="0"/>
                          <w:marTop w:val="0"/>
                          <w:marBottom w:val="0"/>
                          <w:divBdr>
                            <w:top w:val="single" w:sz="12" w:space="0" w:color="CCCCCC"/>
                            <w:left w:val="none" w:sz="0" w:space="0" w:color="auto"/>
                            <w:bottom w:val="none" w:sz="0" w:space="0" w:color="auto"/>
                            <w:right w:val="none" w:sz="0" w:space="0" w:color="auto"/>
                          </w:divBdr>
                          <w:divsChild>
                            <w:div w:id="1670793184">
                              <w:marLeft w:val="216"/>
                              <w:marRight w:val="0"/>
                              <w:marTop w:val="374"/>
                              <w:marBottom w:val="0"/>
                              <w:divBdr>
                                <w:top w:val="none" w:sz="0" w:space="0" w:color="auto"/>
                                <w:left w:val="none" w:sz="0" w:space="0" w:color="auto"/>
                                <w:bottom w:val="none" w:sz="0" w:space="0" w:color="auto"/>
                                <w:right w:val="single" w:sz="12" w:space="0" w:color="CCCCCC"/>
                              </w:divBdr>
                              <w:divsChild>
                                <w:div w:id="575020337">
                                  <w:marLeft w:val="0"/>
                                  <w:marRight w:val="0"/>
                                  <w:marTop w:val="150"/>
                                  <w:marBottom w:val="0"/>
                                  <w:divBdr>
                                    <w:top w:val="none" w:sz="0" w:space="0" w:color="auto"/>
                                    <w:left w:val="none" w:sz="0" w:space="0" w:color="auto"/>
                                    <w:bottom w:val="none" w:sz="0" w:space="0" w:color="auto"/>
                                    <w:right w:val="none" w:sz="0" w:space="0" w:color="auto"/>
                                  </w:divBdr>
                                  <w:divsChild>
                                    <w:div w:id="101341775">
                                      <w:marLeft w:val="0"/>
                                      <w:marRight w:val="0"/>
                                      <w:marTop w:val="448"/>
                                      <w:marBottom w:val="0"/>
                                      <w:divBdr>
                                        <w:top w:val="none" w:sz="0" w:space="0" w:color="auto"/>
                                        <w:left w:val="none" w:sz="0" w:space="0" w:color="auto"/>
                                        <w:bottom w:val="none" w:sz="0" w:space="0" w:color="auto"/>
                                        <w:right w:val="none" w:sz="0" w:space="0" w:color="auto"/>
                                      </w:divBdr>
                                      <w:divsChild>
                                        <w:div w:id="2092507512">
                                          <w:marLeft w:val="0"/>
                                          <w:marRight w:val="0"/>
                                          <w:marTop w:val="0"/>
                                          <w:marBottom w:val="0"/>
                                          <w:divBdr>
                                            <w:top w:val="none" w:sz="0" w:space="0" w:color="auto"/>
                                            <w:left w:val="none" w:sz="0" w:space="0" w:color="auto"/>
                                            <w:bottom w:val="none" w:sz="0" w:space="0" w:color="auto"/>
                                            <w:right w:val="none" w:sz="0" w:space="0" w:color="auto"/>
                                          </w:divBdr>
                                          <w:divsChild>
                                            <w:div w:id="253587090">
                                              <w:marLeft w:val="0"/>
                                              <w:marRight w:val="0"/>
                                              <w:marTop w:val="0"/>
                                              <w:marBottom w:val="0"/>
                                              <w:divBdr>
                                                <w:top w:val="none" w:sz="0" w:space="0" w:color="auto"/>
                                                <w:left w:val="none" w:sz="0" w:space="0" w:color="auto"/>
                                                <w:bottom w:val="none" w:sz="0" w:space="0" w:color="auto"/>
                                                <w:right w:val="none" w:sz="0" w:space="0" w:color="auto"/>
                                              </w:divBdr>
                                            </w:div>
                                            <w:div w:id="1469786131">
                                              <w:marLeft w:val="0"/>
                                              <w:marRight w:val="0"/>
                                              <w:marTop w:val="0"/>
                                              <w:marBottom w:val="0"/>
                                              <w:divBdr>
                                                <w:top w:val="none" w:sz="0" w:space="0" w:color="auto"/>
                                                <w:left w:val="none" w:sz="0" w:space="0" w:color="auto"/>
                                                <w:bottom w:val="none" w:sz="0" w:space="0" w:color="auto"/>
                                                <w:right w:val="none" w:sz="0" w:space="0" w:color="auto"/>
                                              </w:divBdr>
                                            </w:div>
                                            <w:div w:id="164550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6489663">
      <w:bodyDiv w:val="1"/>
      <w:marLeft w:val="0"/>
      <w:marRight w:val="0"/>
      <w:marTop w:val="0"/>
      <w:marBottom w:val="0"/>
      <w:divBdr>
        <w:top w:val="none" w:sz="0" w:space="0" w:color="auto"/>
        <w:left w:val="none" w:sz="0" w:space="0" w:color="auto"/>
        <w:bottom w:val="none" w:sz="0" w:space="0" w:color="auto"/>
        <w:right w:val="none" w:sz="0" w:space="0" w:color="auto"/>
      </w:divBdr>
    </w:div>
    <w:div w:id="1767771927">
      <w:bodyDiv w:val="1"/>
      <w:marLeft w:val="0"/>
      <w:marRight w:val="0"/>
      <w:marTop w:val="0"/>
      <w:marBottom w:val="0"/>
      <w:divBdr>
        <w:top w:val="none" w:sz="0" w:space="0" w:color="auto"/>
        <w:left w:val="none" w:sz="0" w:space="0" w:color="auto"/>
        <w:bottom w:val="none" w:sz="0" w:space="0" w:color="auto"/>
        <w:right w:val="none" w:sz="0" w:space="0" w:color="auto"/>
      </w:divBdr>
    </w:div>
    <w:div w:id="1768310261">
      <w:bodyDiv w:val="1"/>
      <w:marLeft w:val="0"/>
      <w:marRight w:val="0"/>
      <w:marTop w:val="0"/>
      <w:marBottom w:val="0"/>
      <w:divBdr>
        <w:top w:val="none" w:sz="0" w:space="0" w:color="auto"/>
        <w:left w:val="none" w:sz="0" w:space="0" w:color="auto"/>
        <w:bottom w:val="none" w:sz="0" w:space="0" w:color="auto"/>
        <w:right w:val="none" w:sz="0" w:space="0" w:color="auto"/>
      </w:divBdr>
    </w:div>
    <w:div w:id="1769276693">
      <w:bodyDiv w:val="1"/>
      <w:marLeft w:val="0"/>
      <w:marRight w:val="0"/>
      <w:marTop w:val="0"/>
      <w:marBottom w:val="0"/>
      <w:divBdr>
        <w:top w:val="none" w:sz="0" w:space="0" w:color="auto"/>
        <w:left w:val="none" w:sz="0" w:space="0" w:color="auto"/>
        <w:bottom w:val="none" w:sz="0" w:space="0" w:color="auto"/>
        <w:right w:val="none" w:sz="0" w:space="0" w:color="auto"/>
      </w:divBdr>
    </w:div>
    <w:div w:id="1774473213">
      <w:bodyDiv w:val="1"/>
      <w:marLeft w:val="0"/>
      <w:marRight w:val="0"/>
      <w:marTop w:val="0"/>
      <w:marBottom w:val="0"/>
      <w:divBdr>
        <w:top w:val="none" w:sz="0" w:space="0" w:color="auto"/>
        <w:left w:val="none" w:sz="0" w:space="0" w:color="auto"/>
        <w:bottom w:val="none" w:sz="0" w:space="0" w:color="auto"/>
        <w:right w:val="none" w:sz="0" w:space="0" w:color="auto"/>
      </w:divBdr>
    </w:div>
    <w:div w:id="1788432044">
      <w:bodyDiv w:val="1"/>
      <w:marLeft w:val="0"/>
      <w:marRight w:val="0"/>
      <w:marTop w:val="0"/>
      <w:marBottom w:val="0"/>
      <w:divBdr>
        <w:top w:val="none" w:sz="0" w:space="0" w:color="auto"/>
        <w:left w:val="none" w:sz="0" w:space="0" w:color="auto"/>
        <w:bottom w:val="none" w:sz="0" w:space="0" w:color="auto"/>
        <w:right w:val="none" w:sz="0" w:space="0" w:color="auto"/>
      </w:divBdr>
    </w:div>
    <w:div w:id="1796632160">
      <w:bodyDiv w:val="1"/>
      <w:marLeft w:val="0"/>
      <w:marRight w:val="0"/>
      <w:marTop w:val="0"/>
      <w:marBottom w:val="0"/>
      <w:divBdr>
        <w:top w:val="none" w:sz="0" w:space="0" w:color="auto"/>
        <w:left w:val="none" w:sz="0" w:space="0" w:color="auto"/>
        <w:bottom w:val="none" w:sz="0" w:space="0" w:color="auto"/>
        <w:right w:val="none" w:sz="0" w:space="0" w:color="auto"/>
      </w:divBdr>
    </w:div>
    <w:div w:id="1817408047">
      <w:bodyDiv w:val="1"/>
      <w:marLeft w:val="0"/>
      <w:marRight w:val="0"/>
      <w:marTop w:val="0"/>
      <w:marBottom w:val="0"/>
      <w:divBdr>
        <w:top w:val="none" w:sz="0" w:space="0" w:color="auto"/>
        <w:left w:val="none" w:sz="0" w:space="0" w:color="auto"/>
        <w:bottom w:val="none" w:sz="0" w:space="0" w:color="auto"/>
        <w:right w:val="none" w:sz="0" w:space="0" w:color="auto"/>
      </w:divBdr>
    </w:div>
    <w:div w:id="1823039198">
      <w:bodyDiv w:val="1"/>
      <w:marLeft w:val="0"/>
      <w:marRight w:val="0"/>
      <w:marTop w:val="0"/>
      <w:marBottom w:val="0"/>
      <w:divBdr>
        <w:top w:val="none" w:sz="0" w:space="0" w:color="auto"/>
        <w:left w:val="none" w:sz="0" w:space="0" w:color="auto"/>
        <w:bottom w:val="none" w:sz="0" w:space="0" w:color="auto"/>
        <w:right w:val="none" w:sz="0" w:space="0" w:color="auto"/>
      </w:divBdr>
    </w:div>
    <w:div w:id="1825509796">
      <w:bodyDiv w:val="1"/>
      <w:marLeft w:val="0"/>
      <w:marRight w:val="0"/>
      <w:marTop w:val="0"/>
      <w:marBottom w:val="0"/>
      <w:divBdr>
        <w:top w:val="none" w:sz="0" w:space="0" w:color="auto"/>
        <w:left w:val="none" w:sz="0" w:space="0" w:color="auto"/>
        <w:bottom w:val="none" w:sz="0" w:space="0" w:color="auto"/>
        <w:right w:val="none" w:sz="0" w:space="0" w:color="auto"/>
      </w:divBdr>
    </w:div>
    <w:div w:id="1833330113">
      <w:bodyDiv w:val="1"/>
      <w:marLeft w:val="0"/>
      <w:marRight w:val="0"/>
      <w:marTop w:val="0"/>
      <w:marBottom w:val="0"/>
      <w:divBdr>
        <w:top w:val="none" w:sz="0" w:space="0" w:color="auto"/>
        <w:left w:val="none" w:sz="0" w:space="0" w:color="auto"/>
        <w:bottom w:val="none" w:sz="0" w:space="0" w:color="auto"/>
        <w:right w:val="none" w:sz="0" w:space="0" w:color="auto"/>
      </w:divBdr>
      <w:divsChild>
        <w:div w:id="1404254628">
          <w:marLeft w:val="0"/>
          <w:marRight w:val="0"/>
          <w:marTop w:val="105"/>
          <w:marBottom w:val="105"/>
          <w:divBdr>
            <w:top w:val="none" w:sz="0" w:space="0" w:color="auto"/>
            <w:left w:val="none" w:sz="0" w:space="0" w:color="auto"/>
            <w:bottom w:val="none" w:sz="0" w:space="0" w:color="auto"/>
            <w:right w:val="none" w:sz="0" w:space="0" w:color="auto"/>
          </w:divBdr>
          <w:divsChild>
            <w:div w:id="1474983396">
              <w:marLeft w:val="0"/>
              <w:marRight w:val="0"/>
              <w:marTop w:val="0"/>
              <w:marBottom w:val="0"/>
              <w:divBdr>
                <w:top w:val="none" w:sz="0" w:space="0" w:color="auto"/>
                <w:left w:val="none" w:sz="0" w:space="0" w:color="auto"/>
                <w:bottom w:val="none" w:sz="0" w:space="0" w:color="auto"/>
                <w:right w:val="none" w:sz="0" w:space="0" w:color="auto"/>
              </w:divBdr>
              <w:divsChild>
                <w:div w:id="1178616358">
                  <w:marLeft w:val="0"/>
                  <w:marRight w:val="0"/>
                  <w:marTop w:val="50"/>
                  <w:marBottom w:val="0"/>
                  <w:divBdr>
                    <w:top w:val="none" w:sz="0" w:space="0" w:color="auto"/>
                    <w:left w:val="none" w:sz="0" w:space="0" w:color="auto"/>
                    <w:bottom w:val="none" w:sz="0" w:space="0" w:color="auto"/>
                    <w:right w:val="none" w:sz="0" w:space="0" w:color="auto"/>
                  </w:divBdr>
                  <w:divsChild>
                    <w:div w:id="1794129292">
                      <w:marLeft w:val="0"/>
                      <w:marRight w:val="0"/>
                      <w:marTop w:val="0"/>
                      <w:marBottom w:val="0"/>
                      <w:divBdr>
                        <w:top w:val="none" w:sz="0" w:space="0" w:color="auto"/>
                        <w:left w:val="none" w:sz="0" w:space="0" w:color="auto"/>
                        <w:bottom w:val="none" w:sz="0" w:space="0" w:color="auto"/>
                        <w:right w:val="none" w:sz="0" w:space="0" w:color="auto"/>
                      </w:divBdr>
                      <w:divsChild>
                        <w:div w:id="264313517">
                          <w:marLeft w:val="0"/>
                          <w:marRight w:val="0"/>
                          <w:marTop w:val="0"/>
                          <w:marBottom w:val="0"/>
                          <w:divBdr>
                            <w:top w:val="single" w:sz="12" w:space="0" w:color="CCCCCC"/>
                            <w:left w:val="none" w:sz="0" w:space="0" w:color="auto"/>
                            <w:bottom w:val="none" w:sz="0" w:space="0" w:color="auto"/>
                            <w:right w:val="none" w:sz="0" w:space="0" w:color="auto"/>
                          </w:divBdr>
                          <w:divsChild>
                            <w:div w:id="1356149280">
                              <w:marLeft w:val="216"/>
                              <w:marRight w:val="0"/>
                              <w:marTop w:val="374"/>
                              <w:marBottom w:val="0"/>
                              <w:divBdr>
                                <w:top w:val="none" w:sz="0" w:space="0" w:color="auto"/>
                                <w:left w:val="none" w:sz="0" w:space="0" w:color="auto"/>
                                <w:bottom w:val="none" w:sz="0" w:space="0" w:color="auto"/>
                                <w:right w:val="single" w:sz="12" w:space="0" w:color="CCCCCC"/>
                              </w:divBdr>
                              <w:divsChild>
                                <w:div w:id="914047153">
                                  <w:marLeft w:val="0"/>
                                  <w:marRight w:val="0"/>
                                  <w:marTop w:val="150"/>
                                  <w:marBottom w:val="0"/>
                                  <w:divBdr>
                                    <w:top w:val="none" w:sz="0" w:space="0" w:color="auto"/>
                                    <w:left w:val="none" w:sz="0" w:space="0" w:color="auto"/>
                                    <w:bottom w:val="none" w:sz="0" w:space="0" w:color="auto"/>
                                    <w:right w:val="none" w:sz="0" w:space="0" w:color="auto"/>
                                  </w:divBdr>
                                  <w:divsChild>
                                    <w:div w:id="239948760">
                                      <w:marLeft w:val="0"/>
                                      <w:marRight w:val="0"/>
                                      <w:marTop w:val="448"/>
                                      <w:marBottom w:val="0"/>
                                      <w:divBdr>
                                        <w:top w:val="none" w:sz="0" w:space="0" w:color="auto"/>
                                        <w:left w:val="none" w:sz="0" w:space="0" w:color="auto"/>
                                        <w:bottom w:val="none" w:sz="0" w:space="0" w:color="auto"/>
                                        <w:right w:val="none" w:sz="0" w:space="0" w:color="auto"/>
                                      </w:divBdr>
                                      <w:divsChild>
                                        <w:div w:id="118963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3987684">
      <w:bodyDiv w:val="1"/>
      <w:marLeft w:val="0"/>
      <w:marRight w:val="0"/>
      <w:marTop w:val="0"/>
      <w:marBottom w:val="0"/>
      <w:divBdr>
        <w:top w:val="none" w:sz="0" w:space="0" w:color="auto"/>
        <w:left w:val="none" w:sz="0" w:space="0" w:color="auto"/>
        <w:bottom w:val="none" w:sz="0" w:space="0" w:color="auto"/>
        <w:right w:val="none" w:sz="0" w:space="0" w:color="auto"/>
      </w:divBdr>
    </w:div>
    <w:div w:id="1838764667">
      <w:bodyDiv w:val="1"/>
      <w:marLeft w:val="0"/>
      <w:marRight w:val="0"/>
      <w:marTop w:val="0"/>
      <w:marBottom w:val="0"/>
      <w:divBdr>
        <w:top w:val="none" w:sz="0" w:space="0" w:color="auto"/>
        <w:left w:val="none" w:sz="0" w:space="0" w:color="auto"/>
        <w:bottom w:val="none" w:sz="0" w:space="0" w:color="auto"/>
        <w:right w:val="none" w:sz="0" w:space="0" w:color="auto"/>
      </w:divBdr>
      <w:divsChild>
        <w:div w:id="1376153597">
          <w:marLeft w:val="0"/>
          <w:marRight w:val="0"/>
          <w:marTop w:val="0"/>
          <w:marBottom w:val="0"/>
          <w:divBdr>
            <w:top w:val="none" w:sz="0" w:space="0" w:color="auto"/>
            <w:left w:val="none" w:sz="0" w:space="0" w:color="auto"/>
            <w:bottom w:val="none" w:sz="0" w:space="0" w:color="auto"/>
            <w:right w:val="none" w:sz="0" w:space="0" w:color="auto"/>
          </w:divBdr>
          <w:divsChild>
            <w:div w:id="952325628">
              <w:marLeft w:val="0"/>
              <w:marRight w:val="0"/>
              <w:marTop w:val="0"/>
              <w:marBottom w:val="0"/>
              <w:divBdr>
                <w:top w:val="none" w:sz="0" w:space="0" w:color="auto"/>
                <w:left w:val="none" w:sz="0" w:space="0" w:color="auto"/>
                <w:bottom w:val="none" w:sz="0" w:space="0" w:color="auto"/>
                <w:right w:val="none" w:sz="0" w:space="0" w:color="auto"/>
              </w:divBdr>
              <w:divsChild>
                <w:div w:id="14121213">
                  <w:marLeft w:val="0"/>
                  <w:marRight w:val="0"/>
                  <w:marTop w:val="0"/>
                  <w:marBottom w:val="0"/>
                  <w:divBdr>
                    <w:top w:val="none" w:sz="0" w:space="0" w:color="auto"/>
                    <w:left w:val="none" w:sz="0" w:space="0" w:color="auto"/>
                    <w:bottom w:val="none" w:sz="0" w:space="0" w:color="auto"/>
                    <w:right w:val="none" w:sz="0" w:space="0" w:color="auto"/>
                  </w:divBdr>
                  <w:divsChild>
                    <w:div w:id="879167425">
                      <w:marLeft w:val="420"/>
                      <w:marRight w:val="420"/>
                      <w:marTop w:val="0"/>
                      <w:marBottom w:val="0"/>
                      <w:divBdr>
                        <w:top w:val="none" w:sz="0" w:space="0" w:color="auto"/>
                        <w:left w:val="none" w:sz="0" w:space="0" w:color="auto"/>
                        <w:bottom w:val="none" w:sz="0" w:space="0" w:color="auto"/>
                        <w:right w:val="none" w:sz="0" w:space="0" w:color="auto"/>
                      </w:divBdr>
                      <w:divsChild>
                        <w:div w:id="2117215199">
                          <w:marLeft w:val="0"/>
                          <w:marRight w:val="0"/>
                          <w:marTop w:val="0"/>
                          <w:marBottom w:val="0"/>
                          <w:divBdr>
                            <w:top w:val="none" w:sz="0" w:space="0" w:color="auto"/>
                            <w:left w:val="none" w:sz="0" w:space="0" w:color="auto"/>
                            <w:bottom w:val="none" w:sz="0" w:space="0" w:color="auto"/>
                            <w:right w:val="none" w:sz="0" w:space="0" w:color="auto"/>
                          </w:divBdr>
                          <w:divsChild>
                            <w:div w:id="692725784">
                              <w:marLeft w:val="0"/>
                              <w:marRight w:val="0"/>
                              <w:marTop w:val="0"/>
                              <w:marBottom w:val="0"/>
                              <w:divBdr>
                                <w:top w:val="none" w:sz="0" w:space="0" w:color="auto"/>
                                <w:left w:val="none" w:sz="0" w:space="0" w:color="auto"/>
                                <w:bottom w:val="none" w:sz="0" w:space="0" w:color="auto"/>
                                <w:right w:val="none" w:sz="0" w:space="0" w:color="auto"/>
                              </w:divBdr>
                              <w:divsChild>
                                <w:div w:id="452941906">
                                  <w:marLeft w:val="0"/>
                                  <w:marRight w:val="0"/>
                                  <w:marTop w:val="0"/>
                                  <w:marBottom w:val="450"/>
                                  <w:divBdr>
                                    <w:top w:val="none" w:sz="0" w:space="0" w:color="auto"/>
                                    <w:left w:val="none" w:sz="0" w:space="0" w:color="auto"/>
                                    <w:bottom w:val="none" w:sz="0" w:space="0" w:color="auto"/>
                                    <w:right w:val="none" w:sz="0" w:space="0" w:color="auto"/>
                                  </w:divBdr>
                                </w:div>
                                <w:div w:id="1095322960">
                                  <w:marLeft w:val="0"/>
                                  <w:marRight w:val="0"/>
                                  <w:marTop w:val="0"/>
                                  <w:marBottom w:val="450"/>
                                  <w:divBdr>
                                    <w:top w:val="none" w:sz="0" w:space="0" w:color="auto"/>
                                    <w:left w:val="none" w:sz="0" w:space="0" w:color="auto"/>
                                    <w:bottom w:val="none" w:sz="0" w:space="0" w:color="auto"/>
                                    <w:right w:val="none" w:sz="0" w:space="0" w:color="auto"/>
                                  </w:divBdr>
                                </w:div>
                                <w:div w:id="1142969618">
                                  <w:marLeft w:val="0"/>
                                  <w:marRight w:val="0"/>
                                  <w:marTop w:val="0"/>
                                  <w:marBottom w:val="450"/>
                                  <w:divBdr>
                                    <w:top w:val="none" w:sz="0" w:space="0" w:color="auto"/>
                                    <w:left w:val="none" w:sz="0" w:space="0" w:color="auto"/>
                                    <w:bottom w:val="none" w:sz="0" w:space="0" w:color="auto"/>
                                    <w:right w:val="none" w:sz="0" w:space="0" w:color="auto"/>
                                  </w:divBdr>
                                </w:div>
                                <w:div w:id="1419247940">
                                  <w:marLeft w:val="0"/>
                                  <w:marRight w:val="0"/>
                                  <w:marTop w:val="0"/>
                                  <w:marBottom w:val="450"/>
                                  <w:divBdr>
                                    <w:top w:val="none" w:sz="0" w:space="0" w:color="auto"/>
                                    <w:left w:val="none" w:sz="0" w:space="0" w:color="auto"/>
                                    <w:bottom w:val="none" w:sz="0" w:space="0" w:color="auto"/>
                                    <w:right w:val="none" w:sz="0" w:space="0" w:color="auto"/>
                                  </w:divBdr>
                                </w:div>
                                <w:div w:id="1707826128">
                                  <w:marLeft w:val="0"/>
                                  <w:marRight w:val="0"/>
                                  <w:marTop w:val="0"/>
                                  <w:marBottom w:val="450"/>
                                  <w:divBdr>
                                    <w:top w:val="none" w:sz="0" w:space="0" w:color="auto"/>
                                    <w:left w:val="none" w:sz="0" w:space="0" w:color="auto"/>
                                    <w:bottom w:val="none" w:sz="0" w:space="0" w:color="auto"/>
                                    <w:right w:val="none" w:sz="0" w:space="0" w:color="auto"/>
                                  </w:divBdr>
                                </w:div>
                              </w:divsChild>
                            </w:div>
                            <w:div w:id="743836886">
                              <w:marLeft w:val="0"/>
                              <w:marRight w:val="0"/>
                              <w:marTop w:val="0"/>
                              <w:marBottom w:val="0"/>
                              <w:divBdr>
                                <w:top w:val="none" w:sz="0" w:space="0" w:color="auto"/>
                                <w:left w:val="none" w:sz="0" w:space="0" w:color="auto"/>
                                <w:bottom w:val="none" w:sz="0" w:space="0" w:color="auto"/>
                                <w:right w:val="none" w:sz="0" w:space="0" w:color="auto"/>
                              </w:divBdr>
                              <w:divsChild>
                                <w:div w:id="201478024">
                                  <w:marLeft w:val="0"/>
                                  <w:marRight w:val="0"/>
                                  <w:marTop w:val="0"/>
                                  <w:marBottom w:val="450"/>
                                  <w:divBdr>
                                    <w:top w:val="none" w:sz="0" w:space="0" w:color="auto"/>
                                    <w:left w:val="none" w:sz="0" w:space="0" w:color="auto"/>
                                    <w:bottom w:val="none" w:sz="0" w:space="0" w:color="auto"/>
                                    <w:right w:val="none" w:sz="0" w:space="0" w:color="auto"/>
                                  </w:divBdr>
                                </w:div>
                                <w:div w:id="1418945791">
                                  <w:marLeft w:val="0"/>
                                  <w:marRight w:val="0"/>
                                  <w:marTop w:val="0"/>
                                  <w:marBottom w:val="450"/>
                                  <w:divBdr>
                                    <w:top w:val="none" w:sz="0" w:space="0" w:color="auto"/>
                                    <w:left w:val="none" w:sz="0" w:space="0" w:color="auto"/>
                                    <w:bottom w:val="none" w:sz="0" w:space="0" w:color="auto"/>
                                    <w:right w:val="none" w:sz="0" w:space="0" w:color="auto"/>
                                  </w:divBdr>
                                </w:div>
                                <w:div w:id="1558709724">
                                  <w:marLeft w:val="0"/>
                                  <w:marRight w:val="0"/>
                                  <w:marTop w:val="0"/>
                                  <w:marBottom w:val="450"/>
                                  <w:divBdr>
                                    <w:top w:val="none" w:sz="0" w:space="0" w:color="auto"/>
                                    <w:left w:val="none" w:sz="0" w:space="0" w:color="auto"/>
                                    <w:bottom w:val="none" w:sz="0" w:space="0" w:color="auto"/>
                                    <w:right w:val="none" w:sz="0" w:space="0" w:color="auto"/>
                                  </w:divBdr>
                                </w:div>
                                <w:div w:id="1702510757">
                                  <w:marLeft w:val="0"/>
                                  <w:marRight w:val="0"/>
                                  <w:marTop w:val="0"/>
                                  <w:marBottom w:val="450"/>
                                  <w:divBdr>
                                    <w:top w:val="none" w:sz="0" w:space="0" w:color="auto"/>
                                    <w:left w:val="none" w:sz="0" w:space="0" w:color="auto"/>
                                    <w:bottom w:val="none" w:sz="0" w:space="0" w:color="auto"/>
                                    <w:right w:val="none" w:sz="0" w:space="0" w:color="auto"/>
                                  </w:divBdr>
                                </w:div>
                                <w:div w:id="1784954435">
                                  <w:marLeft w:val="0"/>
                                  <w:marRight w:val="0"/>
                                  <w:marTop w:val="0"/>
                                  <w:marBottom w:val="450"/>
                                  <w:divBdr>
                                    <w:top w:val="none" w:sz="0" w:space="0" w:color="auto"/>
                                    <w:left w:val="none" w:sz="0" w:space="0" w:color="auto"/>
                                    <w:bottom w:val="none" w:sz="0" w:space="0" w:color="auto"/>
                                    <w:right w:val="none" w:sz="0" w:space="0" w:color="auto"/>
                                  </w:divBdr>
                                </w:div>
                              </w:divsChild>
                            </w:div>
                            <w:div w:id="1029255323">
                              <w:marLeft w:val="0"/>
                              <w:marRight w:val="0"/>
                              <w:marTop w:val="0"/>
                              <w:marBottom w:val="0"/>
                              <w:divBdr>
                                <w:top w:val="none" w:sz="0" w:space="0" w:color="auto"/>
                                <w:left w:val="none" w:sz="0" w:space="0" w:color="auto"/>
                                <w:bottom w:val="none" w:sz="0" w:space="0" w:color="auto"/>
                                <w:right w:val="none" w:sz="0" w:space="0" w:color="auto"/>
                              </w:divBdr>
                              <w:divsChild>
                                <w:div w:id="419985294">
                                  <w:marLeft w:val="0"/>
                                  <w:marRight w:val="0"/>
                                  <w:marTop w:val="0"/>
                                  <w:marBottom w:val="450"/>
                                  <w:divBdr>
                                    <w:top w:val="none" w:sz="0" w:space="0" w:color="auto"/>
                                    <w:left w:val="none" w:sz="0" w:space="0" w:color="auto"/>
                                    <w:bottom w:val="none" w:sz="0" w:space="0" w:color="auto"/>
                                    <w:right w:val="none" w:sz="0" w:space="0" w:color="auto"/>
                                  </w:divBdr>
                                </w:div>
                                <w:div w:id="593708658">
                                  <w:marLeft w:val="0"/>
                                  <w:marRight w:val="0"/>
                                  <w:marTop w:val="0"/>
                                  <w:marBottom w:val="450"/>
                                  <w:divBdr>
                                    <w:top w:val="none" w:sz="0" w:space="0" w:color="auto"/>
                                    <w:left w:val="none" w:sz="0" w:space="0" w:color="auto"/>
                                    <w:bottom w:val="none" w:sz="0" w:space="0" w:color="auto"/>
                                    <w:right w:val="none" w:sz="0" w:space="0" w:color="auto"/>
                                  </w:divBdr>
                                </w:div>
                                <w:div w:id="970205610">
                                  <w:marLeft w:val="0"/>
                                  <w:marRight w:val="0"/>
                                  <w:marTop w:val="0"/>
                                  <w:marBottom w:val="450"/>
                                  <w:divBdr>
                                    <w:top w:val="none" w:sz="0" w:space="0" w:color="auto"/>
                                    <w:left w:val="none" w:sz="0" w:space="0" w:color="auto"/>
                                    <w:bottom w:val="none" w:sz="0" w:space="0" w:color="auto"/>
                                    <w:right w:val="none" w:sz="0" w:space="0" w:color="auto"/>
                                  </w:divBdr>
                                </w:div>
                                <w:div w:id="1442652753">
                                  <w:marLeft w:val="0"/>
                                  <w:marRight w:val="0"/>
                                  <w:marTop w:val="0"/>
                                  <w:marBottom w:val="450"/>
                                  <w:divBdr>
                                    <w:top w:val="none" w:sz="0" w:space="0" w:color="auto"/>
                                    <w:left w:val="none" w:sz="0" w:space="0" w:color="auto"/>
                                    <w:bottom w:val="none" w:sz="0" w:space="0" w:color="auto"/>
                                    <w:right w:val="none" w:sz="0" w:space="0" w:color="auto"/>
                                  </w:divBdr>
                                </w:div>
                                <w:div w:id="151468736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250389076">
                      <w:marLeft w:val="420"/>
                      <w:marRight w:val="420"/>
                      <w:marTop w:val="0"/>
                      <w:marBottom w:val="0"/>
                      <w:divBdr>
                        <w:top w:val="none" w:sz="0" w:space="0" w:color="auto"/>
                        <w:left w:val="none" w:sz="0" w:space="0" w:color="auto"/>
                        <w:bottom w:val="none" w:sz="0" w:space="0" w:color="auto"/>
                        <w:right w:val="none" w:sz="0" w:space="0" w:color="auto"/>
                      </w:divBdr>
                      <w:divsChild>
                        <w:div w:id="313417086">
                          <w:marLeft w:val="0"/>
                          <w:marRight w:val="0"/>
                          <w:marTop w:val="0"/>
                          <w:marBottom w:val="0"/>
                          <w:divBdr>
                            <w:top w:val="none" w:sz="0" w:space="0" w:color="auto"/>
                            <w:left w:val="none" w:sz="0" w:space="0" w:color="auto"/>
                            <w:bottom w:val="none" w:sz="0" w:space="0" w:color="auto"/>
                            <w:right w:val="none" w:sz="0" w:space="0" w:color="auto"/>
                          </w:divBdr>
                          <w:divsChild>
                            <w:div w:id="275530497">
                              <w:marLeft w:val="0"/>
                              <w:marRight w:val="0"/>
                              <w:marTop w:val="0"/>
                              <w:marBottom w:val="450"/>
                              <w:divBdr>
                                <w:top w:val="none" w:sz="0" w:space="0" w:color="auto"/>
                                <w:left w:val="none" w:sz="0" w:space="0" w:color="auto"/>
                                <w:bottom w:val="none" w:sz="0" w:space="0" w:color="auto"/>
                                <w:right w:val="none" w:sz="0" w:space="0" w:color="auto"/>
                              </w:divBdr>
                            </w:div>
                          </w:divsChild>
                        </w:div>
                        <w:div w:id="662466232">
                          <w:marLeft w:val="0"/>
                          <w:marRight w:val="0"/>
                          <w:marTop w:val="0"/>
                          <w:marBottom w:val="0"/>
                          <w:divBdr>
                            <w:top w:val="none" w:sz="0" w:space="0" w:color="auto"/>
                            <w:left w:val="none" w:sz="0" w:space="0" w:color="auto"/>
                            <w:bottom w:val="none" w:sz="0" w:space="0" w:color="auto"/>
                            <w:right w:val="none" w:sz="0" w:space="0" w:color="auto"/>
                          </w:divBdr>
                          <w:divsChild>
                            <w:div w:id="1937596464">
                              <w:marLeft w:val="0"/>
                              <w:marRight w:val="0"/>
                              <w:marTop w:val="0"/>
                              <w:marBottom w:val="450"/>
                              <w:divBdr>
                                <w:top w:val="none" w:sz="0" w:space="0" w:color="auto"/>
                                <w:left w:val="none" w:sz="0" w:space="0" w:color="auto"/>
                                <w:bottom w:val="none" w:sz="0" w:space="0" w:color="auto"/>
                                <w:right w:val="none" w:sz="0" w:space="0" w:color="auto"/>
                              </w:divBdr>
                            </w:div>
                          </w:divsChild>
                        </w:div>
                        <w:div w:id="810253409">
                          <w:marLeft w:val="0"/>
                          <w:marRight w:val="0"/>
                          <w:marTop w:val="0"/>
                          <w:marBottom w:val="0"/>
                          <w:divBdr>
                            <w:top w:val="none" w:sz="0" w:space="0" w:color="auto"/>
                            <w:left w:val="none" w:sz="0" w:space="0" w:color="auto"/>
                            <w:bottom w:val="none" w:sz="0" w:space="0" w:color="auto"/>
                            <w:right w:val="none" w:sz="0" w:space="0" w:color="auto"/>
                          </w:divBdr>
                          <w:divsChild>
                            <w:div w:id="138741311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1895410">
      <w:bodyDiv w:val="1"/>
      <w:marLeft w:val="0"/>
      <w:marRight w:val="0"/>
      <w:marTop w:val="0"/>
      <w:marBottom w:val="0"/>
      <w:divBdr>
        <w:top w:val="none" w:sz="0" w:space="0" w:color="auto"/>
        <w:left w:val="none" w:sz="0" w:space="0" w:color="auto"/>
        <w:bottom w:val="none" w:sz="0" w:space="0" w:color="auto"/>
        <w:right w:val="none" w:sz="0" w:space="0" w:color="auto"/>
      </w:divBdr>
      <w:divsChild>
        <w:div w:id="167720535">
          <w:marLeft w:val="0"/>
          <w:marRight w:val="0"/>
          <w:marTop w:val="0"/>
          <w:marBottom w:val="0"/>
          <w:divBdr>
            <w:top w:val="none" w:sz="0" w:space="0" w:color="auto"/>
            <w:left w:val="none" w:sz="0" w:space="0" w:color="auto"/>
            <w:bottom w:val="none" w:sz="0" w:space="0" w:color="auto"/>
            <w:right w:val="none" w:sz="0" w:space="0" w:color="auto"/>
          </w:divBdr>
        </w:div>
        <w:div w:id="505444582">
          <w:marLeft w:val="0"/>
          <w:marRight w:val="0"/>
          <w:marTop w:val="0"/>
          <w:marBottom w:val="0"/>
          <w:divBdr>
            <w:top w:val="none" w:sz="0" w:space="0" w:color="auto"/>
            <w:left w:val="none" w:sz="0" w:space="0" w:color="auto"/>
            <w:bottom w:val="none" w:sz="0" w:space="0" w:color="auto"/>
            <w:right w:val="none" w:sz="0" w:space="0" w:color="auto"/>
          </w:divBdr>
        </w:div>
        <w:div w:id="734742332">
          <w:marLeft w:val="0"/>
          <w:marRight w:val="0"/>
          <w:marTop w:val="0"/>
          <w:marBottom w:val="0"/>
          <w:divBdr>
            <w:top w:val="none" w:sz="0" w:space="0" w:color="auto"/>
            <w:left w:val="none" w:sz="0" w:space="0" w:color="auto"/>
            <w:bottom w:val="none" w:sz="0" w:space="0" w:color="auto"/>
            <w:right w:val="none" w:sz="0" w:space="0" w:color="auto"/>
          </w:divBdr>
        </w:div>
        <w:div w:id="1105881231">
          <w:marLeft w:val="0"/>
          <w:marRight w:val="0"/>
          <w:marTop w:val="0"/>
          <w:marBottom w:val="0"/>
          <w:divBdr>
            <w:top w:val="none" w:sz="0" w:space="0" w:color="auto"/>
            <w:left w:val="none" w:sz="0" w:space="0" w:color="auto"/>
            <w:bottom w:val="none" w:sz="0" w:space="0" w:color="auto"/>
            <w:right w:val="none" w:sz="0" w:space="0" w:color="auto"/>
          </w:divBdr>
        </w:div>
        <w:div w:id="1215850821">
          <w:marLeft w:val="0"/>
          <w:marRight w:val="0"/>
          <w:marTop w:val="0"/>
          <w:marBottom w:val="0"/>
          <w:divBdr>
            <w:top w:val="none" w:sz="0" w:space="0" w:color="auto"/>
            <w:left w:val="none" w:sz="0" w:space="0" w:color="auto"/>
            <w:bottom w:val="none" w:sz="0" w:space="0" w:color="auto"/>
            <w:right w:val="none" w:sz="0" w:space="0" w:color="auto"/>
          </w:divBdr>
        </w:div>
        <w:div w:id="1395350898">
          <w:marLeft w:val="0"/>
          <w:marRight w:val="0"/>
          <w:marTop w:val="0"/>
          <w:marBottom w:val="0"/>
          <w:divBdr>
            <w:top w:val="none" w:sz="0" w:space="0" w:color="auto"/>
            <w:left w:val="none" w:sz="0" w:space="0" w:color="auto"/>
            <w:bottom w:val="none" w:sz="0" w:space="0" w:color="auto"/>
            <w:right w:val="none" w:sz="0" w:space="0" w:color="auto"/>
          </w:divBdr>
        </w:div>
      </w:divsChild>
    </w:div>
    <w:div w:id="1870214421">
      <w:bodyDiv w:val="1"/>
      <w:marLeft w:val="0"/>
      <w:marRight w:val="0"/>
      <w:marTop w:val="0"/>
      <w:marBottom w:val="0"/>
      <w:divBdr>
        <w:top w:val="none" w:sz="0" w:space="0" w:color="auto"/>
        <w:left w:val="none" w:sz="0" w:space="0" w:color="auto"/>
        <w:bottom w:val="none" w:sz="0" w:space="0" w:color="auto"/>
        <w:right w:val="none" w:sz="0" w:space="0" w:color="auto"/>
      </w:divBdr>
    </w:div>
    <w:div w:id="1879394413">
      <w:bodyDiv w:val="1"/>
      <w:marLeft w:val="0"/>
      <w:marRight w:val="0"/>
      <w:marTop w:val="0"/>
      <w:marBottom w:val="0"/>
      <w:divBdr>
        <w:top w:val="none" w:sz="0" w:space="0" w:color="auto"/>
        <w:left w:val="none" w:sz="0" w:space="0" w:color="auto"/>
        <w:bottom w:val="none" w:sz="0" w:space="0" w:color="auto"/>
        <w:right w:val="none" w:sz="0" w:space="0" w:color="auto"/>
      </w:divBdr>
    </w:div>
    <w:div w:id="1881897265">
      <w:bodyDiv w:val="1"/>
      <w:marLeft w:val="0"/>
      <w:marRight w:val="0"/>
      <w:marTop w:val="0"/>
      <w:marBottom w:val="0"/>
      <w:divBdr>
        <w:top w:val="none" w:sz="0" w:space="0" w:color="auto"/>
        <w:left w:val="none" w:sz="0" w:space="0" w:color="auto"/>
        <w:bottom w:val="none" w:sz="0" w:space="0" w:color="auto"/>
        <w:right w:val="none" w:sz="0" w:space="0" w:color="auto"/>
      </w:divBdr>
    </w:div>
    <w:div w:id="1888443261">
      <w:bodyDiv w:val="1"/>
      <w:marLeft w:val="0"/>
      <w:marRight w:val="0"/>
      <w:marTop w:val="0"/>
      <w:marBottom w:val="0"/>
      <w:divBdr>
        <w:top w:val="none" w:sz="0" w:space="0" w:color="auto"/>
        <w:left w:val="none" w:sz="0" w:space="0" w:color="auto"/>
        <w:bottom w:val="none" w:sz="0" w:space="0" w:color="auto"/>
        <w:right w:val="none" w:sz="0" w:space="0" w:color="auto"/>
      </w:divBdr>
    </w:div>
    <w:div w:id="1895264815">
      <w:bodyDiv w:val="1"/>
      <w:marLeft w:val="0"/>
      <w:marRight w:val="0"/>
      <w:marTop w:val="0"/>
      <w:marBottom w:val="0"/>
      <w:divBdr>
        <w:top w:val="none" w:sz="0" w:space="0" w:color="auto"/>
        <w:left w:val="none" w:sz="0" w:space="0" w:color="auto"/>
        <w:bottom w:val="none" w:sz="0" w:space="0" w:color="auto"/>
        <w:right w:val="none" w:sz="0" w:space="0" w:color="auto"/>
      </w:divBdr>
    </w:div>
    <w:div w:id="1938370911">
      <w:bodyDiv w:val="1"/>
      <w:marLeft w:val="0"/>
      <w:marRight w:val="0"/>
      <w:marTop w:val="0"/>
      <w:marBottom w:val="0"/>
      <w:divBdr>
        <w:top w:val="none" w:sz="0" w:space="0" w:color="auto"/>
        <w:left w:val="none" w:sz="0" w:space="0" w:color="auto"/>
        <w:bottom w:val="none" w:sz="0" w:space="0" w:color="auto"/>
        <w:right w:val="none" w:sz="0" w:space="0" w:color="auto"/>
      </w:divBdr>
      <w:divsChild>
        <w:div w:id="1513031263">
          <w:marLeft w:val="0"/>
          <w:marRight w:val="0"/>
          <w:marTop w:val="0"/>
          <w:marBottom w:val="0"/>
          <w:divBdr>
            <w:top w:val="none" w:sz="0" w:space="0" w:color="auto"/>
            <w:left w:val="none" w:sz="0" w:space="0" w:color="auto"/>
            <w:bottom w:val="none" w:sz="0" w:space="0" w:color="auto"/>
            <w:right w:val="none" w:sz="0" w:space="0" w:color="auto"/>
          </w:divBdr>
          <w:divsChild>
            <w:div w:id="538930493">
              <w:marLeft w:val="0"/>
              <w:marRight w:val="0"/>
              <w:marTop w:val="0"/>
              <w:marBottom w:val="0"/>
              <w:divBdr>
                <w:top w:val="none" w:sz="0" w:space="0" w:color="auto"/>
                <w:left w:val="none" w:sz="0" w:space="0" w:color="auto"/>
                <w:bottom w:val="none" w:sz="0" w:space="0" w:color="auto"/>
                <w:right w:val="none" w:sz="0" w:space="0" w:color="auto"/>
              </w:divBdr>
              <w:divsChild>
                <w:div w:id="1588226990">
                  <w:marLeft w:val="0"/>
                  <w:marRight w:val="0"/>
                  <w:marTop w:val="0"/>
                  <w:marBottom w:val="0"/>
                  <w:divBdr>
                    <w:top w:val="none" w:sz="0" w:space="0" w:color="auto"/>
                    <w:left w:val="none" w:sz="0" w:space="0" w:color="auto"/>
                    <w:bottom w:val="none" w:sz="0" w:space="0" w:color="auto"/>
                    <w:right w:val="none" w:sz="0" w:space="0" w:color="auto"/>
                  </w:divBdr>
                  <w:divsChild>
                    <w:div w:id="1027561153">
                      <w:marLeft w:val="0"/>
                      <w:marRight w:val="0"/>
                      <w:marTop w:val="0"/>
                      <w:marBottom w:val="0"/>
                      <w:divBdr>
                        <w:top w:val="none" w:sz="0" w:space="0" w:color="auto"/>
                        <w:left w:val="none" w:sz="0" w:space="0" w:color="auto"/>
                        <w:bottom w:val="none" w:sz="0" w:space="0" w:color="auto"/>
                        <w:right w:val="none" w:sz="0" w:space="0" w:color="auto"/>
                      </w:divBdr>
                      <w:divsChild>
                        <w:div w:id="132260034">
                          <w:marLeft w:val="0"/>
                          <w:marRight w:val="0"/>
                          <w:marTop w:val="0"/>
                          <w:marBottom w:val="0"/>
                          <w:divBdr>
                            <w:top w:val="none" w:sz="0" w:space="0" w:color="auto"/>
                            <w:left w:val="none" w:sz="0" w:space="0" w:color="auto"/>
                            <w:bottom w:val="none" w:sz="0" w:space="0" w:color="auto"/>
                            <w:right w:val="none" w:sz="0" w:space="0" w:color="auto"/>
                          </w:divBdr>
                        </w:div>
                        <w:div w:id="118751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4747964">
      <w:bodyDiv w:val="1"/>
      <w:marLeft w:val="0"/>
      <w:marRight w:val="0"/>
      <w:marTop w:val="0"/>
      <w:marBottom w:val="0"/>
      <w:divBdr>
        <w:top w:val="none" w:sz="0" w:space="0" w:color="auto"/>
        <w:left w:val="none" w:sz="0" w:space="0" w:color="auto"/>
        <w:bottom w:val="none" w:sz="0" w:space="0" w:color="auto"/>
        <w:right w:val="none" w:sz="0" w:space="0" w:color="auto"/>
      </w:divBdr>
    </w:div>
    <w:div w:id="1955093697">
      <w:bodyDiv w:val="1"/>
      <w:marLeft w:val="0"/>
      <w:marRight w:val="0"/>
      <w:marTop w:val="0"/>
      <w:marBottom w:val="0"/>
      <w:divBdr>
        <w:top w:val="none" w:sz="0" w:space="0" w:color="auto"/>
        <w:left w:val="none" w:sz="0" w:space="0" w:color="auto"/>
        <w:bottom w:val="none" w:sz="0" w:space="0" w:color="auto"/>
        <w:right w:val="none" w:sz="0" w:space="0" w:color="auto"/>
      </w:divBdr>
    </w:div>
    <w:div w:id="1960261682">
      <w:bodyDiv w:val="1"/>
      <w:marLeft w:val="0"/>
      <w:marRight w:val="0"/>
      <w:marTop w:val="0"/>
      <w:marBottom w:val="0"/>
      <w:divBdr>
        <w:top w:val="none" w:sz="0" w:space="0" w:color="auto"/>
        <w:left w:val="none" w:sz="0" w:space="0" w:color="auto"/>
        <w:bottom w:val="none" w:sz="0" w:space="0" w:color="auto"/>
        <w:right w:val="none" w:sz="0" w:space="0" w:color="auto"/>
      </w:divBdr>
    </w:div>
    <w:div w:id="1962835710">
      <w:bodyDiv w:val="1"/>
      <w:marLeft w:val="0"/>
      <w:marRight w:val="0"/>
      <w:marTop w:val="0"/>
      <w:marBottom w:val="0"/>
      <w:divBdr>
        <w:top w:val="none" w:sz="0" w:space="0" w:color="auto"/>
        <w:left w:val="none" w:sz="0" w:space="0" w:color="auto"/>
        <w:bottom w:val="none" w:sz="0" w:space="0" w:color="auto"/>
        <w:right w:val="none" w:sz="0" w:space="0" w:color="auto"/>
      </w:divBdr>
    </w:div>
    <w:div w:id="1964463042">
      <w:bodyDiv w:val="1"/>
      <w:marLeft w:val="0"/>
      <w:marRight w:val="0"/>
      <w:marTop w:val="0"/>
      <w:marBottom w:val="0"/>
      <w:divBdr>
        <w:top w:val="none" w:sz="0" w:space="0" w:color="auto"/>
        <w:left w:val="none" w:sz="0" w:space="0" w:color="auto"/>
        <w:bottom w:val="none" w:sz="0" w:space="0" w:color="auto"/>
        <w:right w:val="none" w:sz="0" w:space="0" w:color="auto"/>
      </w:divBdr>
    </w:div>
    <w:div w:id="1970628256">
      <w:bodyDiv w:val="1"/>
      <w:marLeft w:val="0"/>
      <w:marRight w:val="0"/>
      <w:marTop w:val="0"/>
      <w:marBottom w:val="0"/>
      <w:divBdr>
        <w:top w:val="none" w:sz="0" w:space="0" w:color="auto"/>
        <w:left w:val="none" w:sz="0" w:space="0" w:color="auto"/>
        <w:bottom w:val="none" w:sz="0" w:space="0" w:color="auto"/>
        <w:right w:val="none" w:sz="0" w:space="0" w:color="auto"/>
      </w:divBdr>
    </w:div>
    <w:div w:id="1973516722">
      <w:bodyDiv w:val="1"/>
      <w:marLeft w:val="0"/>
      <w:marRight w:val="0"/>
      <w:marTop w:val="0"/>
      <w:marBottom w:val="0"/>
      <w:divBdr>
        <w:top w:val="none" w:sz="0" w:space="0" w:color="auto"/>
        <w:left w:val="none" w:sz="0" w:space="0" w:color="auto"/>
        <w:bottom w:val="none" w:sz="0" w:space="0" w:color="auto"/>
        <w:right w:val="none" w:sz="0" w:space="0" w:color="auto"/>
      </w:divBdr>
    </w:div>
    <w:div w:id="1975788476">
      <w:bodyDiv w:val="1"/>
      <w:marLeft w:val="0"/>
      <w:marRight w:val="0"/>
      <w:marTop w:val="0"/>
      <w:marBottom w:val="0"/>
      <w:divBdr>
        <w:top w:val="none" w:sz="0" w:space="0" w:color="auto"/>
        <w:left w:val="none" w:sz="0" w:space="0" w:color="auto"/>
        <w:bottom w:val="none" w:sz="0" w:space="0" w:color="auto"/>
        <w:right w:val="none" w:sz="0" w:space="0" w:color="auto"/>
      </w:divBdr>
    </w:div>
    <w:div w:id="1984387196">
      <w:bodyDiv w:val="1"/>
      <w:marLeft w:val="0"/>
      <w:marRight w:val="0"/>
      <w:marTop w:val="0"/>
      <w:marBottom w:val="0"/>
      <w:divBdr>
        <w:top w:val="none" w:sz="0" w:space="0" w:color="auto"/>
        <w:left w:val="none" w:sz="0" w:space="0" w:color="auto"/>
        <w:bottom w:val="none" w:sz="0" w:space="0" w:color="auto"/>
        <w:right w:val="none" w:sz="0" w:space="0" w:color="auto"/>
      </w:divBdr>
    </w:div>
    <w:div w:id="1998023945">
      <w:bodyDiv w:val="1"/>
      <w:marLeft w:val="0"/>
      <w:marRight w:val="0"/>
      <w:marTop w:val="0"/>
      <w:marBottom w:val="0"/>
      <w:divBdr>
        <w:top w:val="none" w:sz="0" w:space="0" w:color="auto"/>
        <w:left w:val="none" w:sz="0" w:space="0" w:color="auto"/>
        <w:bottom w:val="none" w:sz="0" w:space="0" w:color="auto"/>
        <w:right w:val="none" w:sz="0" w:space="0" w:color="auto"/>
      </w:divBdr>
    </w:div>
    <w:div w:id="2002729534">
      <w:bodyDiv w:val="1"/>
      <w:marLeft w:val="0"/>
      <w:marRight w:val="0"/>
      <w:marTop w:val="0"/>
      <w:marBottom w:val="0"/>
      <w:divBdr>
        <w:top w:val="none" w:sz="0" w:space="0" w:color="auto"/>
        <w:left w:val="none" w:sz="0" w:space="0" w:color="auto"/>
        <w:bottom w:val="none" w:sz="0" w:space="0" w:color="auto"/>
        <w:right w:val="none" w:sz="0" w:space="0" w:color="auto"/>
      </w:divBdr>
    </w:div>
    <w:div w:id="2005009917">
      <w:bodyDiv w:val="1"/>
      <w:marLeft w:val="0"/>
      <w:marRight w:val="0"/>
      <w:marTop w:val="0"/>
      <w:marBottom w:val="0"/>
      <w:divBdr>
        <w:top w:val="none" w:sz="0" w:space="0" w:color="auto"/>
        <w:left w:val="none" w:sz="0" w:space="0" w:color="auto"/>
        <w:bottom w:val="none" w:sz="0" w:space="0" w:color="auto"/>
        <w:right w:val="none" w:sz="0" w:space="0" w:color="auto"/>
      </w:divBdr>
    </w:div>
    <w:div w:id="2008247096">
      <w:bodyDiv w:val="1"/>
      <w:marLeft w:val="0"/>
      <w:marRight w:val="0"/>
      <w:marTop w:val="0"/>
      <w:marBottom w:val="0"/>
      <w:divBdr>
        <w:top w:val="none" w:sz="0" w:space="0" w:color="auto"/>
        <w:left w:val="none" w:sz="0" w:space="0" w:color="auto"/>
        <w:bottom w:val="none" w:sz="0" w:space="0" w:color="auto"/>
        <w:right w:val="none" w:sz="0" w:space="0" w:color="auto"/>
      </w:divBdr>
    </w:div>
    <w:div w:id="2013141726">
      <w:bodyDiv w:val="1"/>
      <w:marLeft w:val="0"/>
      <w:marRight w:val="0"/>
      <w:marTop w:val="0"/>
      <w:marBottom w:val="0"/>
      <w:divBdr>
        <w:top w:val="none" w:sz="0" w:space="0" w:color="auto"/>
        <w:left w:val="none" w:sz="0" w:space="0" w:color="auto"/>
        <w:bottom w:val="none" w:sz="0" w:space="0" w:color="auto"/>
        <w:right w:val="none" w:sz="0" w:space="0" w:color="auto"/>
      </w:divBdr>
    </w:div>
    <w:div w:id="2017532599">
      <w:bodyDiv w:val="1"/>
      <w:marLeft w:val="0"/>
      <w:marRight w:val="0"/>
      <w:marTop w:val="0"/>
      <w:marBottom w:val="0"/>
      <w:divBdr>
        <w:top w:val="none" w:sz="0" w:space="0" w:color="auto"/>
        <w:left w:val="none" w:sz="0" w:space="0" w:color="auto"/>
        <w:bottom w:val="none" w:sz="0" w:space="0" w:color="auto"/>
        <w:right w:val="none" w:sz="0" w:space="0" w:color="auto"/>
      </w:divBdr>
    </w:div>
    <w:div w:id="2037653068">
      <w:bodyDiv w:val="1"/>
      <w:marLeft w:val="0"/>
      <w:marRight w:val="0"/>
      <w:marTop w:val="0"/>
      <w:marBottom w:val="0"/>
      <w:divBdr>
        <w:top w:val="none" w:sz="0" w:space="0" w:color="auto"/>
        <w:left w:val="none" w:sz="0" w:space="0" w:color="auto"/>
        <w:bottom w:val="none" w:sz="0" w:space="0" w:color="auto"/>
        <w:right w:val="none" w:sz="0" w:space="0" w:color="auto"/>
      </w:divBdr>
    </w:div>
    <w:div w:id="2041776730">
      <w:bodyDiv w:val="1"/>
      <w:marLeft w:val="0"/>
      <w:marRight w:val="0"/>
      <w:marTop w:val="0"/>
      <w:marBottom w:val="0"/>
      <w:divBdr>
        <w:top w:val="none" w:sz="0" w:space="0" w:color="auto"/>
        <w:left w:val="none" w:sz="0" w:space="0" w:color="auto"/>
        <w:bottom w:val="none" w:sz="0" w:space="0" w:color="auto"/>
        <w:right w:val="none" w:sz="0" w:space="0" w:color="auto"/>
      </w:divBdr>
    </w:div>
    <w:div w:id="2045524112">
      <w:bodyDiv w:val="1"/>
      <w:marLeft w:val="0"/>
      <w:marRight w:val="0"/>
      <w:marTop w:val="0"/>
      <w:marBottom w:val="0"/>
      <w:divBdr>
        <w:top w:val="none" w:sz="0" w:space="0" w:color="auto"/>
        <w:left w:val="none" w:sz="0" w:space="0" w:color="auto"/>
        <w:bottom w:val="none" w:sz="0" w:space="0" w:color="auto"/>
        <w:right w:val="none" w:sz="0" w:space="0" w:color="auto"/>
      </w:divBdr>
    </w:div>
    <w:div w:id="2047096631">
      <w:bodyDiv w:val="1"/>
      <w:marLeft w:val="0"/>
      <w:marRight w:val="0"/>
      <w:marTop w:val="0"/>
      <w:marBottom w:val="0"/>
      <w:divBdr>
        <w:top w:val="none" w:sz="0" w:space="0" w:color="auto"/>
        <w:left w:val="none" w:sz="0" w:space="0" w:color="auto"/>
        <w:bottom w:val="none" w:sz="0" w:space="0" w:color="auto"/>
        <w:right w:val="none" w:sz="0" w:space="0" w:color="auto"/>
      </w:divBdr>
    </w:div>
    <w:div w:id="2059814621">
      <w:bodyDiv w:val="1"/>
      <w:marLeft w:val="0"/>
      <w:marRight w:val="0"/>
      <w:marTop w:val="0"/>
      <w:marBottom w:val="0"/>
      <w:divBdr>
        <w:top w:val="none" w:sz="0" w:space="0" w:color="auto"/>
        <w:left w:val="none" w:sz="0" w:space="0" w:color="auto"/>
        <w:bottom w:val="none" w:sz="0" w:space="0" w:color="auto"/>
        <w:right w:val="none" w:sz="0" w:space="0" w:color="auto"/>
      </w:divBdr>
    </w:div>
    <w:div w:id="2078284062">
      <w:bodyDiv w:val="1"/>
      <w:marLeft w:val="0"/>
      <w:marRight w:val="0"/>
      <w:marTop w:val="0"/>
      <w:marBottom w:val="0"/>
      <w:divBdr>
        <w:top w:val="none" w:sz="0" w:space="0" w:color="auto"/>
        <w:left w:val="none" w:sz="0" w:space="0" w:color="auto"/>
        <w:bottom w:val="none" w:sz="0" w:space="0" w:color="auto"/>
        <w:right w:val="none" w:sz="0" w:space="0" w:color="auto"/>
      </w:divBdr>
      <w:divsChild>
        <w:div w:id="1907645860">
          <w:marLeft w:val="0"/>
          <w:marRight w:val="0"/>
          <w:marTop w:val="240"/>
          <w:marBottom w:val="0"/>
          <w:divBdr>
            <w:top w:val="none" w:sz="0" w:space="0" w:color="auto"/>
            <w:left w:val="none" w:sz="0" w:space="0" w:color="auto"/>
            <w:bottom w:val="none" w:sz="0" w:space="0" w:color="auto"/>
            <w:right w:val="none" w:sz="0" w:space="0" w:color="auto"/>
          </w:divBdr>
          <w:divsChild>
            <w:div w:id="497380749">
              <w:marLeft w:val="0"/>
              <w:marRight w:val="0"/>
              <w:marTop w:val="0"/>
              <w:marBottom w:val="0"/>
              <w:divBdr>
                <w:top w:val="none" w:sz="0" w:space="0" w:color="auto"/>
                <w:left w:val="none" w:sz="0" w:space="0" w:color="auto"/>
                <w:bottom w:val="none" w:sz="0" w:space="0" w:color="auto"/>
                <w:right w:val="none" w:sz="0" w:space="0" w:color="auto"/>
              </w:divBdr>
              <w:divsChild>
                <w:div w:id="1716536873">
                  <w:marLeft w:val="0"/>
                  <w:marRight w:val="0"/>
                  <w:marTop w:val="0"/>
                  <w:marBottom w:val="300"/>
                  <w:divBdr>
                    <w:top w:val="none" w:sz="0" w:space="0" w:color="auto"/>
                    <w:left w:val="none" w:sz="0" w:space="0" w:color="auto"/>
                    <w:bottom w:val="none" w:sz="0" w:space="0" w:color="auto"/>
                    <w:right w:val="none" w:sz="0" w:space="0" w:color="auto"/>
                  </w:divBdr>
                  <w:divsChild>
                    <w:div w:id="469328148">
                      <w:marLeft w:val="0"/>
                      <w:marRight w:val="0"/>
                      <w:marTop w:val="0"/>
                      <w:marBottom w:val="0"/>
                      <w:divBdr>
                        <w:top w:val="none" w:sz="0" w:space="0" w:color="auto"/>
                        <w:left w:val="none" w:sz="0" w:space="0" w:color="auto"/>
                        <w:bottom w:val="none" w:sz="0" w:space="0" w:color="auto"/>
                        <w:right w:val="none" w:sz="0" w:space="0" w:color="auto"/>
                      </w:divBdr>
                      <w:divsChild>
                        <w:div w:id="448545504">
                          <w:marLeft w:val="0"/>
                          <w:marRight w:val="0"/>
                          <w:marTop w:val="0"/>
                          <w:marBottom w:val="0"/>
                          <w:divBdr>
                            <w:top w:val="none" w:sz="0" w:space="0" w:color="auto"/>
                            <w:left w:val="none" w:sz="0" w:space="0" w:color="auto"/>
                            <w:bottom w:val="none" w:sz="0" w:space="0" w:color="auto"/>
                            <w:right w:val="none" w:sz="0" w:space="0" w:color="auto"/>
                          </w:divBdr>
                          <w:divsChild>
                            <w:div w:id="1792094205">
                              <w:marLeft w:val="0"/>
                              <w:marRight w:val="0"/>
                              <w:marTop w:val="0"/>
                              <w:marBottom w:val="0"/>
                              <w:divBdr>
                                <w:top w:val="single" w:sz="36" w:space="0" w:color="E7E7E7"/>
                                <w:left w:val="single" w:sz="36" w:space="10" w:color="E7E7E7"/>
                                <w:bottom w:val="single" w:sz="36" w:space="10" w:color="E7E7E7"/>
                                <w:right w:val="single" w:sz="36" w:space="10" w:color="E7E7E7"/>
                              </w:divBdr>
                            </w:div>
                          </w:divsChild>
                        </w:div>
                      </w:divsChild>
                    </w:div>
                  </w:divsChild>
                </w:div>
              </w:divsChild>
            </w:div>
          </w:divsChild>
        </w:div>
      </w:divsChild>
    </w:div>
    <w:div w:id="2084139934">
      <w:bodyDiv w:val="1"/>
      <w:marLeft w:val="0"/>
      <w:marRight w:val="0"/>
      <w:marTop w:val="0"/>
      <w:marBottom w:val="0"/>
      <w:divBdr>
        <w:top w:val="none" w:sz="0" w:space="0" w:color="auto"/>
        <w:left w:val="none" w:sz="0" w:space="0" w:color="auto"/>
        <w:bottom w:val="none" w:sz="0" w:space="0" w:color="auto"/>
        <w:right w:val="none" w:sz="0" w:space="0" w:color="auto"/>
      </w:divBdr>
    </w:div>
    <w:div w:id="2095323866">
      <w:bodyDiv w:val="1"/>
      <w:marLeft w:val="0"/>
      <w:marRight w:val="0"/>
      <w:marTop w:val="0"/>
      <w:marBottom w:val="0"/>
      <w:divBdr>
        <w:top w:val="none" w:sz="0" w:space="0" w:color="auto"/>
        <w:left w:val="none" w:sz="0" w:space="0" w:color="auto"/>
        <w:bottom w:val="none" w:sz="0" w:space="0" w:color="auto"/>
        <w:right w:val="none" w:sz="0" w:space="0" w:color="auto"/>
      </w:divBdr>
    </w:div>
    <w:div w:id="2109614588">
      <w:bodyDiv w:val="1"/>
      <w:marLeft w:val="0"/>
      <w:marRight w:val="0"/>
      <w:marTop w:val="0"/>
      <w:marBottom w:val="0"/>
      <w:divBdr>
        <w:top w:val="none" w:sz="0" w:space="0" w:color="auto"/>
        <w:left w:val="none" w:sz="0" w:space="0" w:color="auto"/>
        <w:bottom w:val="none" w:sz="0" w:space="0" w:color="auto"/>
        <w:right w:val="none" w:sz="0" w:space="0" w:color="auto"/>
      </w:divBdr>
    </w:div>
    <w:div w:id="2113162320">
      <w:bodyDiv w:val="1"/>
      <w:marLeft w:val="0"/>
      <w:marRight w:val="0"/>
      <w:marTop w:val="0"/>
      <w:marBottom w:val="0"/>
      <w:divBdr>
        <w:top w:val="none" w:sz="0" w:space="0" w:color="auto"/>
        <w:left w:val="none" w:sz="0" w:space="0" w:color="auto"/>
        <w:bottom w:val="none" w:sz="0" w:space="0" w:color="auto"/>
        <w:right w:val="none" w:sz="0" w:space="0" w:color="auto"/>
      </w:divBdr>
    </w:div>
    <w:div w:id="2119250075">
      <w:bodyDiv w:val="1"/>
      <w:marLeft w:val="0"/>
      <w:marRight w:val="0"/>
      <w:marTop w:val="0"/>
      <w:marBottom w:val="0"/>
      <w:divBdr>
        <w:top w:val="none" w:sz="0" w:space="0" w:color="auto"/>
        <w:left w:val="none" w:sz="0" w:space="0" w:color="auto"/>
        <w:bottom w:val="none" w:sz="0" w:space="0" w:color="auto"/>
        <w:right w:val="none" w:sz="0" w:space="0" w:color="auto"/>
      </w:divBdr>
    </w:div>
    <w:div w:id="2131511087">
      <w:bodyDiv w:val="1"/>
      <w:marLeft w:val="0"/>
      <w:marRight w:val="0"/>
      <w:marTop w:val="0"/>
      <w:marBottom w:val="0"/>
      <w:divBdr>
        <w:top w:val="none" w:sz="0" w:space="0" w:color="auto"/>
        <w:left w:val="none" w:sz="0" w:space="0" w:color="auto"/>
        <w:bottom w:val="none" w:sz="0" w:space="0" w:color="auto"/>
        <w:right w:val="none" w:sz="0" w:space="0" w:color="auto"/>
      </w:divBdr>
    </w:div>
    <w:div w:id="2131513764">
      <w:bodyDiv w:val="1"/>
      <w:marLeft w:val="0"/>
      <w:marRight w:val="0"/>
      <w:marTop w:val="0"/>
      <w:marBottom w:val="0"/>
      <w:divBdr>
        <w:top w:val="none" w:sz="0" w:space="0" w:color="auto"/>
        <w:left w:val="none" w:sz="0" w:space="0" w:color="auto"/>
        <w:bottom w:val="none" w:sz="0" w:space="0" w:color="auto"/>
        <w:right w:val="none" w:sz="0" w:space="0" w:color="auto"/>
      </w:divBdr>
    </w:div>
    <w:div w:id="2132966961">
      <w:bodyDiv w:val="1"/>
      <w:marLeft w:val="0"/>
      <w:marRight w:val="0"/>
      <w:marTop w:val="0"/>
      <w:marBottom w:val="0"/>
      <w:divBdr>
        <w:top w:val="none" w:sz="0" w:space="0" w:color="auto"/>
        <w:left w:val="none" w:sz="0" w:space="0" w:color="auto"/>
        <w:bottom w:val="none" w:sz="0" w:space="0" w:color="auto"/>
        <w:right w:val="none" w:sz="0" w:space="0" w:color="auto"/>
      </w:divBdr>
      <w:divsChild>
        <w:div w:id="939605193">
          <w:marLeft w:val="0"/>
          <w:marRight w:val="0"/>
          <w:marTop w:val="0"/>
          <w:marBottom w:val="0"/>
          <w:divBdr>
            <w:top w:val="none" w:sz="0" w:space="0" w:color="auto"/>
            <w:left w:val="none" w:sz="0" w:space="0" w:color="auto"/>
            <w:bottom w:val="none" w:sz="0" w:space="0" w:color="auto"/>
            <w:right w:val="none" w:sz="0" w:space="0" w:color="auto"/>
          </w:divBdr>
          <w:divsChild>
            <w:div w:id="808131541">
              <w:marLeft w:val="0"/>
              <w:marRight w:val="0"/>
              <w:marTop w:val="0"/>
              <w:marBottom w:val="0"/>
              <w:divBdr>
                <w:top w:val="none" w:sz="0" w:space="0" w:color="auto"/>
                <w:left w:val="none" w:sz="0" w:space="0" w:color="auto"/>
                <w:bottom w:val="none" w:sz="0" w:space="0" w:color="auto"/>
                <w:right w:val="none" w:sz="0" w:space="0" w:color="auto"/>
              </w:divBdr>
              <w:divsChild>
                <w:div w:id="1763378388">
                  <w:marLeft w:val="0"/>
                  <w:marRight w:val="0"/>
                  <w:marTop w:val="0"/>
                  <w:marBottom w:val="0"/>
                  <w:divBdr>
                    <w:top w:val="none" w:sz="0" w:space="0" w:color="auto"/>
                    <w:left w:val="none" w:sz="0" w:space="0" w:color="auto"/>
                    <w:bottom w:val="none" w:sz="0" w:space="0" w:color="auto"/>
                    <w:right w:val="none" w:sz="0" w:space="0" w:color="auto"/>
                  </w:divBdr>
                  <w:divsChild>
                    <w:div w:id="191768017">
                      <w:marLeft w:val="0"/>
                      <w:marRight w:val="0"/>
                      <w:marTop w:val="0"/>
                      <w:marBottom w:val="0"/>
                      <w:divBdr>
                        <w:top w:val="none" w:sz="0" w:space="0" w:color="auto"/>
                        <w:left w:val="none" w:sz="0" w:space="0" w:color="auto"/>
                        <w:bottom w:val="none" w:sz="0" w:space="0" w:color="auto"/>
                        <w:right w:val="none" w:sz="0" w:space="0" w:color="auto"/>
                      </w:divBdr>
                      <w:divsChild>
                        <w:div w:id="257301343">
                          <w:marLeft w:val="0"/>
                          <w:marRight w:val="0"/>
                          <w:marTop w:val="0"/>
                          <w:marBottom w:val="0"/>
                          <w:divBdr>
                            <w:top w:val="none" w:sz="0" w:space="0" w:color="auto"/>
                            <w:left w:val="none" w:sz="0" w:space="0" w:color="auto"/>
                            <w:bottom w:val="none" w:sz="0" w:space="0" w:color="auto"/>
                            <w:right w:val="none" w:sz="0" w:space="0" w:color="auto"/>
                          </w:divBdr>
                          <w:divsChild>
                            <w:div w:id="264197667">
                              <w:marLeft w:val="0"/>
                              <w:marRight w:val="0"/>
                              <w:marTop w:val="0"/>
                              <w:marBottom w:val="0"/>
                              <w:divBdr>
                                <w:top w:val="none" w:sz="0" w:space="0" w:color="auto"/>
                                <w:left w:val="none" w:sz="0" w:space="0" w:color="auto"/>
                                <w:bottom w:val="none" w:sz="0" w:space="0" w:color="auto"/>
                                <w:right w:val="none" w:sz="0" w:space="0" w:color="auto"/>
                              </w:divBdr>
                              <w:divsChild>
                                <w:div w:id="33399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_dlc_DocId xmlns="4f8ea144-0010-4076-a0ec-5625238d0d0f">7XZC2EVTEK65-1957031407-179321</_dlc_DocId>
    <_dlc_DocIdUrl xmlns="4f8ea144-0010-4076-a0ec-5625238d0d0f">
      <Url>https://euamukraineeu.sharepoint.com/sites/procurement/_layouts/15/DocIdRedir.aspx?ID=7XZC2EVTEK65-1957031407-179321</Url>
      <Description>7XZC2EVTEK65-1957031407-179321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E0979C-1B61-4865-AFEF-819A9C4031D0}">
  <ds:schemaRefs>
    <ds:schemaRef ds:uri="http://schemas.microsoft.com/sharepoint/events"/>
  </ds:schemaRefs>
</ds:datastoreItem>
</file>

<file path=customXml/itemProps2.xml><?xml version="1.0" encoding="utf-8"?>
<ds:datastoreItem xmlns:ds="http://schemas.openxmlformats.org/officeDocument/2006/customXml" ds:itemID="{2F30932F-2495-44E8-B909-7B1E1BD6F9F1}">
  <ds:schemaRefs>
    <ds:schemaRef ds:uri="http://schemas.openxmlformats.org/officeDocument/2006/bibliography"/>
  </ds:schemaRefs>
</ds:datastoreItem>
</file>

<file path=customXml/itemProps3.xml><?xml version="1.0" encoding="utf-8"?>
<ds:datastoreItem xmlns:ds="http://schemas.openxmlformats.org/officeDocument/2006/customXml" ds:itemID="{B0AB6931-C283-4ADF-812C-795B1A548A7F}">
  <ds:schemaRefs>
    <ds:schemaRef ds:uri="http://schemas.microsoft.com/office/2006/metadata/properties"/>
    <ds:schemaRef ds:uri="http://schemas.microsoft.com/office/infopath/2007/PartnerControls"/>
    <ds:schemaRef ds:uri="http://schemas.microsoft.com/sharepoint/v3"/>
    <ds:schemaRef ds:uri="317ed004-ef71-4f45-8e16-7568ed724a7a"/>
    <ds:schemaRef ds:uri="8c26f543-8a7b-4424-ab29-3c50d99d35fe"/>
    <ds:schemaRef ds:uri="http://schemas.microsoft.com/sharepoint/v4"/>
  </ds:schemaRefs>
</ds:datastoreItem>
</file>

<file path=customXml/itemProps4.xml><?xml version="1.0" encoding="utf-8"?>
<ds:datastoreItem xmlns:ds="http://schemas.openxmlformats.org/officeDocument/2006/customXml" ds:itemID="{9C222341-B589-4C17-902F-6D6758D73624}">
  <ds:schemaRefs>
    <ds:schemaRef ds:uri="http://schemas.microsoft.com/sharepoint/v3/contenttype/forms"/>
  </ds:schemaRefs>
</ds:datastoreItem>
</file>

<file path=customXml/itemProps5.xml><?xml version="1.0" encoding="utf-8"?>
<ds:datastoreItem xmlns:ds="http://schemas.openxmlformats.org/officeDocument/2006/customXml" ds:itemID="{2D72078D-D8BB-47FF-BFB9-8D6F09F9F2E3}"/>
</file>

<file path=docProps/app.xml><?xml version="1.0" encoding="utf-8"?>
<Properties xmlns="http://schemas.openxmlformats.org/officeDocument/2006/extended-properties" xmlns:vt="http://schemas.openxmlformats.org/officeDocument/2006/docPropsVTypes">
  <Template>Normal</Template>
  <TotalTime>3621</TotalTime>
  <Pages>15</Pages>
  <Words>3194</Words>
  <Characters>18209</Characters>
  <Application>Microsoft Office Word</Application>
  <DocSecurity>0</DocSecurity>
  <Lines>151</Lines>
  <Paragraphs>42</Paragraphs>
  <ScaleCrop>false</ScaleCrop>
  <HeadingPairs>
    <vt:vector size="6" baseType="variant">
      <vt:variant>
        <vt:lpstr>Title</vt:lpstr>
      </vt:variant>
      <vt:variant>
        <vt:i4>1</vt:i4>
      </vt:variant>
      <vt:variant>
        <vt:lpstr>Название</vt:lpstr>
      </vt:variant>
      <vt:variant>
        <vt:i4>1</vt:i4>
      </vt:variant>
      <vt:variant>
        <vt:lpstr>Titolo</vt:lpstr>
      </vt:variant>
      <vt:variant>
        <vt:i4>1</vt:i4>
      </vt:variant>
    </vt:vector>
  </HeadingPairs>
  <TitlesOfParts>
    <vt:vector size="3" baseType="lpstr">
      <vt:lpstr>INSTRUCTIONS TO TENDERERS</vt:lpstr>
      <vt:lpstr>INSTRUCTIONS TO TENDERERS</vt:lpstr>
      <vt:lpstr>INSTRUCTIONS TO TENDERERS</vt:lpstr>
    </vt:vector>
  </TitlesOfParts>
  <Company>Grizli777</Company>
  <LinksUpToDate>false</LinksUpToDate>
  <CharactersWithSpaces>21361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Roman PROKHORCHUK</cp:lastModifiedBy>
  <cp:revision>196</cp:revision>
  <cp:lastPrinted>2021-11-05T08:54:00Z</cp:lastPrinted>
  <dcterms:created xsi:type="dcterms:W3CDTF">2025-03-05T10:59:00Z</dcterms:created>
  <dcterms:modified xsi:type="dcterms:W3CDTF">2025-04-10T14:34:00Z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0x01010025236EBCCCAD374598EF6AA9AC35DBAB</vt:lpwstr>
  </property>
  <property fmtid="{D5CDD505-2E9C-101B-9397-08002B2CF9AE}" pid="3" name="IsMyDocuments">
    <vt:bool>true</vt:bool>
  </property>
  <property fmtid="{D5CDD505-2E9C-101B-9397-08002B2CF9AE}" pid="4" name="_dlc_DocIdItemGuid">
    <vt:lpwstr>745d5978-ac88-4daf-b406-76e80354e4c1</vt:lpwstr>
  </property>
  <property fmtid="{D5CDD505-2E9C-101B-9397-08002B2CF9AE}" pid="5" name="Document ID Value">
    <vt:lpwstr>UTQYN7KN4WQH-914046095-71691</vt:lpwstr>
  </property>
  <property fmtid="{D5CDD505-2E9C-101B-9397-08002B2CF9AE}" pid="6" name="MediaServiceImageTags">
    <vt:lpwstr/>
  </property>
</Properties>
</file>